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371632" w:rsidRDefault="00C74FA2" w:rsidP="00C74FA2">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371632">
        <w:rPr>
          <w:rStyle w:val="eop"/>
          <w:color w:val="000000"/>
          <w:lang w:val="pt-BR"/>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D27F894" w:rsidR="00027B83" w:rsidRDefault="00465BA2">
            <w:pPr>
              <w:jc w:val="both"/>
              <w:rPr>
                <w:kern w:val="2"/>
                <w:szCs w:val="24"/>
              </w:rPr>
            </w:pPr>
            <w:r>
              <w:rPr>
                <w:kern w:val="2"/>
                <w:szCs w:val="24"/>
              </w:rPr>
              <w:t>APSAUGOS</w:t>
            </w:r>
            <w:r w:rsidR="006E3BAA">
              <w:rPr>
                <w:kern w:val="2"/>
                <w:szCs w:val="24"/>
              </w:rPr>
              <w:t xml:space="preserve"> </w:t>
            </w:r>
            <w:r w:rsidR="000B7880">
              <w:rPr>
                <w:kern w:val="2"/>
                <w:szCs w:val="24"/>
              </w:rPr>
              <w:t>PASLAUGŲ TEIKIMO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4077F849" w:rsidR="00027B83" w:rsidRDefault="000B7880">
            <w:pPr>
              <w:jc w:val="both"/>
              <w:rPr>
                <w:kern w:val="2"/>
                <w:szCs w:val="24"/>
              </w:rPr>
            </w:pPr>
            <w:r>
              <w:rPr>
                <w:kern w:val="2"/>
                <w:szCs w:val="24"/>
              </w:rPr>
              <w:t>2026-</w:t>
            </w:r>
            <w:r w:rsidR="00465BA2">
              <w:rPr>
                <w:kern w:val="2"/>
                <w:szCs w:val="24"/>
              </w:rPr>
              <w:t>0</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5E5EA7C" w:rsidR="00027B83" w:rsidRDefault="000B7880">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F0004" w14:paraId="7A216576" w14:textId="77777777">
        <w:tc>
          <w:tcPr>
            <w:tcW w:w="2808" w:type="dxa"/>
            <w:vMerge w:val="restart"/>
          </w:tcPr>
          <w:p w14:paraId="79087AD5" w14:textId="77777777" w:rsidR="002F0004" w:rsidRDefault="002F0004" w:rsidP="002F0004">
            <w:pPr>
              <w:jc w:val="center"/>
              <w:rPr>
                <w:b/>
                <w:kern w:val="2"/>
                <w:szCs w:val="24"/>
              </w:rPr>
            </w:pPr>
          </w:p>
          <w:p w14:paraId="555D406D" w14:textId="77777777" w:rsidR="002F0004" w:rsidRDefault="002F0004" w:rsidP="002F0004">
            <w:pPr>
              <w:jc w:val="center"/>
              <w:rPr>
                <w:b/>
                <w:kern w:val="2"/>
                <w:szCs w:val="24"/>
              </w:rPr>
            </w:pPr>
          </w:p>
          <w:p w14:paraId="757D89F5" w14:textId="77777777" w:rsidR="002F0004" w:rsidRDefault="002F0004" w:rsidP="002F0004">
            <w:pPr>
              <w:jc w:val="center"/>
              <w:rPr>
                <w:b/>
                <w:kern w:val="2"/>
                <w:szCs w:val="24"/>
              </w:rPr>
            </w:pPr>
          </w:p>
          <w:p w14:paraId="6C227F93" w14:textId="77777777" w:rsidR="002F0004" w:rsidRDefault="002F0004" w:rsidP="002F0004">
            <w:pPr>
              <w:rPr>
                <w:b/>
                <w:kern w:val="2"/>
                <w:szCs w:val="24"/>
              </w:rPr>
            </w:pPr>
          </w:p>
          <w:p w14:paraId="0285291C" w14:textId="77777777" w:rsidR="002F0004" w:rsidRDefault="002F0004" w:rsidP="002F0004">
            <w:pPr>
              <w:rPr>
                <w:b/>
                <w:kern w:val="2"/>
                <w:szCs w:val="24"/>
              </w:rPr>
            </w:pPr>
            <w:r>
              <w:rPr>
                <w:b/>
                <w:kern w:val="2"/>
                <w:szCs w:val="24"/>
              </w:rPr>
              <w:t>1.1. Pirkėjas</w:t>
            </w:r>
          </w:p>
        </w:tc>
        <w:tc>
          <w:tcPr>
            <w:tcW w:w="3240" w:type="dxa"/>
          </w:tcPr>
          <w:p w14:paraId="4986D0A4" w14:textId="77777777" w:rsidR="002F0004" w:rsidRDefault="002F0004" w:rsidP="002F0004">
            <w:pPr>
              <w:rPr>
                <w:kern w:val="2"/>
                <w:szCs w:val="24"/>
              </w:rPr>
            </w:pPr>
            <w:r>
              <w:rPr>
                <w:kern w:val="2"/>
                <w:szCs w:val="24"/>
              </w:rPr>
              <w:t>1.1.1. Pavadinimas</w:t>
            </w:r>
          </w:p>
        </w:tc>
        <w:tc>
          <w:tcPr>
            <w:tcW w:w="3510" w:type="dxa"/>
            <w:vAlign w:val="bottom"/>
          </w:tcPr>
          <w:p w14:paraId="53FF09A2" w14:textId="41A2B805" w:rsidR="002F0004" w:rsidRDefault="002F0004" w:rsidP="002F0004">
            <w:pPr>
              <w:rPr>
                <w:kern w:val="2"/>
                <w:szCs w:val="24"/>
              </w:rPr>
            </w:pPr>
            <w:r w:rsidRPr="00697076">
              <w:rPr>
                <w:bCs/>
              </w:rPr>
              <w:t>VšĮ Kauno regiono atliekų tvarkymo centras</w:t>
            </w:r>
          </w:p>
        </w:tc>
      </w:tr>
      <w:tr w:rsidR="002F0004" w14:paraId="46894EEE" w14:textId="77777777">
        <w:tc>
          <w:tcPr>
            <w:tcW w:w="2808" w:type="dxa"/>
            <w:vMerge/>
          </w:tcPr>
          <w:p w14:paraId="6E3E695C" w14:textId="77777777" w:rsidR="002F0004" w:rsidRDefault="002F0004" w:rsidP="002F0004">
            <w:pPr>
              <w:rPr>
                <w:kern w:val="2"/>
                <w:szCs w:val="24"/>
              </w:rPr>
            </w:pPr>
          </w:p>
        </w:tc>
        <w:tc>
          <w:tcPr>
            <w:tcW w:w="3240" w:type="dxa"/>
          </w:tcPr>
          <w:p w14:paraId="6B5CD43F" w14:textId="77777777" w:rsidR="002F0004" w:rsidRDefault="002F0004" w:rsidP="002F0004">
            <w:pPr>
              <w:rPr>
                <w:kern w:val="2"/>
                <w:szCs w:val="24"/>
              </w:rPr>
            </w:pPr>
            <w:r>
              <w:rPr>
                <w:kern w:val="2"/>
                <w:szCs w:val="24"/>
              </w:rPr>
              <w:t>1.1.2. Juridinio asmens kodas</w:t>
            </w:r>
          </w:p>
        </w:tc>
        <w:tc>
          <w:tcPr>
            <w:tcW w:w="3510" w:type="dxa"/>
            <w:vAlign w:val="bottom"/>
          </w:tcPr>
          <w:p w14:paraId="63476F65" w14:textId="1A7A68BE" w:rsidR="002F0004" w:rsidRDefault="002F0004" w:rsidP="002F0004">
            <w:pPr>
              <w:rPr>
                <w:kern w:val="2"/>
                <w:szCs w:val="24"/>
              </w:rPr>
            </w:pPr>
            <w:r w:rsidRPr="00697076">
              <w:rPr>
                <w:bCs/>
              </w:rPr>
              <w:t>300092998</w:t>
            </w:r>
          </w:p>
        </w:tc>
      </w:tr>
      <w:tr w:rsidR="002F0004" w14:paraId="356739C7" w14:textId="77777777">
        <w:tc>
          <w:tcPr>
            <w:tcW w:w="2808" w:type="dxa"/>
            <w:vMerge/>
          </w:tcPr>
          <w:p w14:paraId="1CA5E71D" w14:textId="77777777" w:rsidR="002F0004" w:rsidRDefault="002F0004" w:rsidP="002F0004">
            <w:pPr>
              <w:rPr>
                <w:kern w:val="2"/>
                <w:szCs w:val="24"/>
              </w:rPr>
            </w:pPr>
          </w:p>
        </w:tc>
        <w:tc>
          <w:tcPr>
            <w:tcW w:w="3240" w:type="dxa"/>
          </w:tcPr>
          <w:p w14:paraId="23A01788" w14:textId="77777777" w:rsidR="002F0004" w:rsidRDefault="002F0004" w:rsidP="002F0004">
            <w:pPr>
              <w:rPr>
                <w:kern w:val="2"/>
                <w:szCs w:val="24"/>
              </w:rPr>
            </w:pPr>
            <w:r>
              <w:rPr>
                <w:kern w:val="2"/>
                <w:szCs w:val="24"/>
              </w:rPr>
              <w:t>1.1.3. Adresas</w:t>
            </w:r>
          </w:p>
        </w:tc>
        <w:tc>
          <w:tcPr>
            <w:tcW w:w="3510" w:type="dxa"/>
            <w:vAlign w:val="bottom"/>
          </w:tcPr>
          <w:p w14:paraId="4FB387A2" w14:textId="6510FB17" w:rsidR="002F0004" w:rsidRDefault="002F0004" w:rsidP="002F0004">
            <w:pPr>
              <w:rPr>
                <w:kern w:val="2"/>
                <w:szCs w:val="24"/>
              </w:rPr>
            </w:pPr>
            <w:r w:rsidRPr="00697076">
              <w:rPr>
                <w:bCs/>
              </w:rPr>
              <w:t>Pramonės pr. 4A, 51329 Kaunas</w:t>
            </w:r>
          </w:p>
        </w:tc>
      </w:tr>
      <w:tr w:rsidR="002F0004" w14:paraId="00E15A94" w14:textId="77777777">
        <w:tc>
          <w:tcPr>
            <w:tcW w:w="2808" w:type="dxa"/>
            <w:vMerge/>
          </w:tcPr>
          <w:p w14:paraId="54205EA9" w14:textId="77777777" w:rsidR="002F0004" w:rsidRDefault="002F0004" w:rsidP="002F0004">
            <w:pPr>
              <w:rPr>
                <w:kern w:val="2"/>
                <w:szCs w:val="24"/>
              </w:rPr>
            </w:pPr>
          </w:p>
        </w:tc>
        <w:tc>
          <w:tcPr>
            <w:tcW w:w="3240" w:type="dxa"/>
          </w:tcPr>
          <w:p w14:paraId="78DC4B4A" w14:textId="77777777" w:rsidR="002F0004" w:rsidRDefault="002F0004" w:rsidP="002F0004">
            <w:pPr>
              <w:rPr>
                <w:kern w:val="2"/>
                <w:szCs w:val="24"/>
              </w:rPr>
            </w:pPr>
            <w:r>
              <w:rPr>
                <w:kern w:val="2"/>
                <w:szCs w:val="24"/>
              </w:rPr>
              <w:t>1.1.4. PVM mokėtojo kodas</w:t>
            </w:r>
          </w:p>
        </w:tc>
        <w:tc>
          <w:tcPr>
            <w:tcW w:w="3510" w:type="dxa"/>
            <w:vAlign w:val="bottom"/>
          </w:tcPr>
          <w:p w14:paraId="3641442E" w14:textId="577D98CA" w:rsidR="002F0004" w:rsidRDefault="002F0004" w:rsidP="002F0004">
            <w:pPr>
              <w:rPr>
                <w:kern w:val="2"/>
                <w:szCs w:val="24"/>
              </w:rPr>
            </w:pPr>
            <w:r w:rsidRPr="00697076">
              <w:rPr>
                <w:kern w:val="2"/>
                <w:szCs w:val="24"/>
              </w:rPr>
              <w:t>LT100001791219</w:t>
            </w:r>
          </w:p>
        </w:tc>
      </w:tr>
      <w:tr w:rsidR="002F0004" w14:paraId="164424F3" w14:textId="77777777">
        <w:tc>
          <w:tcPr>
            <w:tcW w:w="2808" w:type="dxa"/>
            <w:vMerge/>
          </w:tcPr>
          <w:p w14:paraId="605C8647" w14:textId="77777777" w:rsidR="002F0004" w:rsidRDefault="002F0004" w:rsidP="002F0004">
            <w:pPr>
              <w:rPr>
                <w:kern w:val="2"/>
                <w:szCs w:val="24"/>
              </w:rPr>
            </w:pPr>
          </w:p>
        </w:tc>
        <w:tc>
          <w:tcPr>
            <w:tcW w:w="3240" w:type="dxa"/>
          </w:tcPr>
          <w:p w14:paraId="58983992" w14:textId="77777777" w:rsidR="002F0004" w:rsidRDefault="002F0004" w:rsidP="002F0004">
            <w:pPr>
              <w:rPr>
                <w:kern w:val="2"/>
                <w:szCs w:val="24"/>
              </w:rPr>
            </w:pPr>
            <w:r>
              <w:rPr>
                <w:kern w:val="2"/>
                <w:szCs w:val="24"/>
              </w:rPr>
              <w:t>1.1.5. Atsiskaitomoji sąskaita</w:t>
            </w:r>
          </w:p>
        </w:tc>
        <w:tc>
          <w:tcPr>
            <w:tcW w:w="3510" w:type="dxa"/>
            <w:vAlign w:val="bottom"/>
          </w:tcPr>
          <w:p w14:paraId="62E56AEE" w14:textId="085B6BC2" w:rsidR="002F0004" w:rsidRDefault="002F0004" w:rsidP="002F0004">
            <w:pPr>
              <w:rPr>
                <w:kern w:val="2"/>
                <w:szCs w:val="24"/>
              </w:rPr>
            </w:pPr>
            <w:r w:rsidRPr="00697076">
              <w:t>LT134010042500319096</w:t>
            </w:r>
          </w:p>
        </w:tc>
      </w:tr>
      <w:tr w:rsidR="002F0004" w14:paraId="6B7E848E" w14:textId="77777777">
        <w:tc>
          <w:tcPr>
            <w:tcW w:w="2808" w:type="dxa"/>
            <w:vMerge/>
          </w:tcPr>
          <w:p w14:paraId="4F4A34C0" w14:textId="77777777" w:rsidR="002F0004" w:rsidRDefault="002F0004" w:rsidP="002F0004">
            <w:pPr>
              <w:rPr>
                <w:kern w:val="2"/>
                <w:szCs w:val="24"/>
              </w:rPr>
            </w:pPr>
          </w:p>
        </w:tc>
        <w:tc>
          <w:tcPr>
            <w:tcW w:w="3240" w:type="dxa"/>
          </w:tcPr>
          <w:p w14:paraId="6CD6859C" w14:textId="77777777" w:rsidR="002F0004" w:rsidRDefault="002F0004" w:rsidP="002F0004">
            <w:pPr>
              <w:rPr>
                <w:kern w:val="2"/>
                <w:szCs w:val="24"/>
              </w:rPr>
            </w:pPr>
            <w:r>
              <w:rPr>
                <w:kern w:val="2"/>
                <w:szCs w:val="24"/>
              </w:rPr>
              <w:t>1.1.6. Bankas, banko kodas</w:t>
            </w:r>
          </w:p>
        </w:tc>
        <w:tc>
          <w:tcPr>
            <w:tcW w:w="3510" w:type="dxa"/>
            <w:vAlign w:val="bottom"/>
          </w:tcPr>
          <w:p w14:paraId="7CD0A608" w14:textId="364193F2" w:rsidR="002F0004" w:rsidRDefault="002F0004" w:rsidP="002F0004">
            <w:pPr>
              <w:rPr>
                <w:kern w:val="2"/>
                <w:szCs w:val="24"/>
              </w:rPr>
            </w:pPr>
            <w:proofErr w:type="spellStart"/>
            <w:r w:rsidRPr="00697076">
              <w:rPr>
                <w:kern w:val="2"/>
                <w:szCs w:val="24"/>
              </w:rPr>
              <w:t>Luminor</w:t>
            </w:r>
            <w:proofErr w:type="spellEnd"/>
            <w:r w:rsidRPr="00697076">
              <w:rPr>
                <w:kern w:val="2"/>
                <w:szCs w:val="24"/>
              </w:rPr>
              <w:t xml:space="preserve"> Bank AS, 40100</w:t>
            </w:r>
          </w:p>
        </w:tc>
      </w:tr>
      <w:tr w:rsidR="002F0004" w14:paraId="3C8A477F" w14:textId="77777777">
        <w:tc>
          <w:tcPr>
            <w:tcW w:w="2808" w:type="dxa"/>
            <w:vMerge/>
          </w:tcPr>
          <w:p w14:paraId="6FB01AF8" w14:textId="77777777" w:rsidR="002F0004" w:rsidRDefault="002F0004" w:rsidP="002F0004">
            <w:pPr>
              <w:rPr>
                <w:kern w:val="2"/>
                <w:szCs w:val="24"/>
              </w:rPr>
            </w:pPr>
          </w:p>
        </w:tc>
        <w:tc>
          <w:tcPr>
            <w:tcW w:w="3240" w:type="dxa"/>
          </w:tcPr>
          <w:p w14:paraId="52077EC6" w14:textId="77777777" w:rsidR="002F0004" w:rsidRDefault="002F0004" w:rsidP="002F0004">
            <w:pPr>
              <w:rPr>
                <w:kern w:val="2"/>
                <w:szCs w:val="24"/>
              </w:rPr>
            </w:pPr>
            <w:r>
              <w:rPr>
                <w:kern w:val="2"/>
                <w:szCs w:val="24"/>
              </w:rPr>
              <w:t>1.1.7. Telefonas</w:t>
            </w:r>
          </w:p>
        </w:tc>
        <w:tc>
          <w:tcPr>
            <w:tcW w:w="3510" w:type="dxa"/>
            <w:vAlign w:val="bottom"/>
          </w:tcPr>
          <w:p w14:paraId="04975451" w14:textId="0CD573AC" w:rsidR="002F0004" w:rsidRDefault="002F0004" w:rsidP="002F0004">
            <w:pPr>
              <w:rPr>
                <w:kern w:val="2"/>
                <w:szCs w:val="24"/>
              </w:rPr>
            </w:pPr>
            <w:r w:rsidRPr="00697076">
              <w:t xml:space="preserve">+370 37 </w:t>
            </w:r>
            <w:r w:rsidRPr="00697076">
              <w:rPr>
                <w:bCs/>
              </w:rPr>
              <w:t>311267</w:t>
            </w:r>
          </w:p>
        </w:tc>
      </w:tr>
      <w:tr w:rsidR="002F0004" w14:paraId="7B8191B7" w14:textId="77777777">
        <w:tc>
          <w:tcPr>
            <w:tcW w:w="2808" w:type="dxa"/>
            <w:vMerge/>
          </w:tcPr>
          <w:p w14:paraId="1FE5A316" w14:textId="77777777" w:rsidR="002F0004" w:rsidRDefault="002F0004" w:rsidP="002F0004">
            <w:pPr>
              <w:rPr>
                <w:kern w:val="2"/>
                <w:szCs w:val="24"/>
              </w:rPr>
            </w:pPr>
          </w:p>
        </w:tc>
        <w:tc>
          <w:tcPr>
            <w:tcW w:w="3240" w:type="dxa"/>
          </w:tcPr>
          <w:p w14:paraId="47AE5590" w14:textId="77777777" w:rsidR="002F0004" w:rsidRDefault="002F0004" w:rsidP="002F0004">
            <w:pPr>
              <w:rPr>
                <w:kern w:val="2"/>
                <w:szCs w:val="24"/>
              </w:rPr>
            </w:pPr>
            <w:r>
              <w:rPr>
                <w:kern w:val="2"/>
                <w:szCs w:val="24"/>
              </w:rPr>
              <w:t>1.1.8. El. paštas</w:t>
            </w:r>
          </w:p>
        </w:tc>
        <w:tc>
          <w:tcPr>
            <w:tcW w:w="3510" w:type="dxa"/>
            <w:vAlign w:val="bottom"/>
          </w:tcPr>
          <w:p w14:paraId="06155599" w14:textId="73C34F45" w:rsidR="002F0004" w:rsidRDefault="002F0004" w:rsidP="002F0004">
            <w:pPr>
              <w:rPr>
                <w:kern w:val="2"/>
                <w:szCs w:val="24"/>
              </w:rPr>
            </w:pPr>
            <w:r w:rsidRPr="00697076">
              <w:t>info@kaunoratc.lt</w:t>
            </w:r>
          </w:p>
        </w:tc>
      </w:tr>
      <w:tr w:rsidR="002F0004" w14:paraId="1959C3F5" w14:textId="77777777">
        <w:tc>
          <w:tcPr>
            <w:tcW w:w="2808" w:type="dxa"/>
            <w:vMerge/>
          </w:tcPr>
          <w:p w14:paraId="34C01018" w14:textId="77777777" w:rsidR="002F0004" w:rsidRDefault="002F0004" w:rsidP="002F0004">
            <w:pPr>
              <w:rPr>
                <w:kern w:val="2"/>
                <w:szCs w:val="24"/>
              </w:rPr>
            </w:pPr>
          </w:p>
        </w:tc>
        <w:tc>
          <w:tcPr>
            <w:tcW w:w="3240" w:type="dxa"/>
          </w:tcPr>
          <w:p w14:paraId="473630E0" w14:textId="77777777" w:rsidR="002F0004" w:rsidRDefault="002F0004" w:rsidP="002F0004">
            <w:pPr>
              <w:rPr>
                <w:kern w:val="2"/>
                <w:szCs w:val="24"/>
              </w:rPr>
            </w:pPr>
            <w:r>
              <w:rPr>
                <w:kern w:val="2"/>
                <w:szCs w:val="24"/>
              </w:rPr>
              <w:t>1.1.9. Šalies atstovas</w:t>
            </w:r>
          </w:p>
        </w:tc>
        <w:tc>
          <w:tcPr>
            <w:tcW w:w="3510" w:type="dxa"/>
          </w:tcPr>
          <w:p w14:paraId="04FDD825" w14:textId="26C4F657" w:rsidR="002F0004" w:rsidRDefault="002F0004" w:rsidP="002F0004">
            <w:pPr>
              <w:rPr>
                <w:kern w:val="2"/>
                <w:szCs w:val="24"/>
              </w:rPr>
            </w:pPr>
            <w:r w:rsidRPr="00697076">
              <w:rPr>
                <w:kern w:val="2"/>
                <w:szCs w:val="24"/>
              </w:rPr>
              <w:t>Direktorius Laurynas Virbickas</w:t>
            </w:r>
          </w:p>
        </w:tc>
      </w:tr>
      <w:tr w:rsidR="002F0004" w14:paraId="475D93E9" w14:textId="77777777">
        <w:tc>
          <w:tcPr>
            <w:tcW w:w="2808" w:type="dxa"/>
            <w:vMerge/>
          </w:tcPr>
          <w:p w14:paraId="23BF508B" w14:textId="77777777" w:rsidR="002F0004" w:rsidRDefault="002F0004" w:rsidP="002F0004">
            <w:pPr>
              <w:rPr>
                <w:kern w:val="2"/>
                <w:szCs w:val="24"/>
              </w:rPr>
            </w:pPr>
          </w:p>
        </w:tc>
        <w:tc>
          <w:tcPr>
            <w:tcW w:w="3240" w:type="dxa"/>
          </w:tcPr>
          <w:p w14:paraId="7D81A35C" w14:textId="77777777" w:rsidR="002F0004" w:rsidRDefault="002F0004" w:rsidP="002F0004">
            <w:pPr>
              <w:rPr>
                <w:kern w:val="2"/>
                <w:szCs w:val="24"/>
              </w:rPr>
            </w:pPr>
            <w:r>
              <w:rPr>
                <w:kern w:val="2"/>
                <w:szCs w:val="24"/>
              </w:rPr>
              <w:t>1.1.10. Atstovavimo pagrindas</w:t>
            </w:r>
          </w:p>
        </w:tc>
        <w:tc>
          <w:tcPr>
            <w:tcW w:w="3510" w:type="dxa"/>
          </w:tcPr>
          <w:p w14:paraId="7164E978" w14:textId="6D2B2D36" w:rsidR="002F0004" w:rsidRDefault="002F0004" w:rsidP="002F0004">
            <w:pPr>
              <w:rPr>
                <w:kern w:val="2"/>
                <w:szCs w:val="24"/>
              </w:rPr>
            </w:pPr>
            <w:r w:rsidRPr="00697076">
              <w:rPr>
                <w:kern w:val="2"/>
                <w:szCs w:val="24"/>
              </w:rPr>
              <w:t>Pagal įstaigos įstatus</w:t>
            </w:r>
          </w:p>
        </w:tc>
      </w:tr>
      <w:tr w:rsidR="002F0004" w14:paraId="208DA5AB" w14:textId="77777777">
        <w:tc>
          <w:tcPr>
            <w:tcW w:w="2808" w:type="dxa"/>
            <w:vMerge w:val="restart"/>
          </w:tcPr>
          <w:p w14:paraId="6C001A19" w14:textId="77777777" w:rsidR="002F0004" w:rsidRDefault="002F0004" w:rsidP="002F0004">
            <w:pPr>
              <w:rPr>
                <w:b/>
                <w:kern w:val="2"/>
                <w:szCs w:val="24"/>
              </w:rPr>
            </w:pPr>
          </w:p>
          <w:p w14:paraId="5AF623B9" w14:textId="77777777" w:rsidR="002F0004" w:rsidRDefault="002F0004" w:rsidP="002F0004">
            <w:pPr>
              <w:rPr>
                <w:b/>
                <w:kern w:val="2"/>
                <w:szCs w:val="24"/>
              </w:rPr>
            </w:pPr>
          </w:p>
          <w:p w14:paraId="2FC546C0" w14:textId="77777777" w:rsidR="002F0004" w:rsidRDefault="002F0004" w:rsidP="002F0004">
            <w:pPr>
              <w:rPr>
                <w:b/>
                <w:kern w:val="2"/>
                <w:szCs w:val="24"/>
              </w:rPr>
            </w:pPr>
          </w:p>
          <w:p w14:paraId="3E3805B9" w14:textId="77777777" w:rsidR="002F0004" w:rsidRDefault="002F0004" w:rsidP="002F0004">
            <w:pPr>
              <w:rPr>
                <w:b/>
                <w:kern w:val="2"/>
                <w:szCs w:val="24"/>
              </w:rPr>
            </w:pPr>
            <w:r>
              <w:rPr>
                <w:b/>
                <w:kern w:val="2"/>
                <w:szCs w:val="24"/>
              </w:rPr>
              <w:t>1.2. Tiekėjas</w:t>
            </w:r>
          </w:p>
          <w:p w14:paraId="0640591C" w14:textId="77777777" w:rsidR="002F0004" w:rsidRDefault="002F0004" w:rsidP="002F0004">
            <w:pPr>
              <w:rPr>
                <w:color w:val="4472C4"/>
                <w:kern w:val="2"/>
                <w:szCs w:val="24"/>
              </w:rPr>
            </w:pPr>
            <w:r>
              <w:rPr>
                <w:color w:val="4472C4"/>
                <w:kern w:val="2"/>
                <w:szCs w:val="24"/>
              </w:rPr>
              <w:t>(jei Tiekėjas yra fizinis asmuo, skiltys atitinkamai pakoreguojamos.</w:t>
            </w:r>
          </w:p>
          <w:p w14:paraId="6DA744E9" w14:textId="77777777" w:rsidR="002F0004" w:rsidRDefault="002F0004" w:rsidP="002F0004">
            <w:pPr>
              <w:rPr>
                <w:color w:val="4472C4"/>
                <w:kern w:val="2"/>
                <w:szCs w:val="24"/>
              </w:rPr>
            </w:pPr>
            <w:r>
              <w:rPr>
                <w:color w:val="4472C4"/>
                <w:kern w:val="2"/>
                <w:szCs w:val="24"/>
              </w:rPr>
              <w:t>Jei Tiekėjas yra tiekėjų grupė, skiltys pildomos įterpiant kiekvieno grupės nario informaciją)</w:t>
            </w:r>
          </w:p>
          <w:p w14:paraId="450B9242" w14:textId="77777777" w:rsidR="002F0004" w:rsidRDefault="002F0004" w:rsidP="002F0004">
            <w:pPr>
              <w:rPr>
                <w:b/>
                <w:kern w:val="2"/>
                <w:szCs w:val="24"/>
              </w:rPr>
            </w:pPr>
          </w:p>
        </w:tc>
        <w:tc>
          <w:tcPr>
            <w:tcW w:w="3240" w:type="dxa"/>
          </w:tcPr>
          <w:p w14:paraId="67F6D24E" w14:textId="77777777" w:rsidR="002F0004" w:rsidRDefault="002F0004" w:rsidP="002F0004">
            <w:pPr>
              <w:rPr>
                <w:kern w:val="2"/>
                <w:szCs w:val="24"/>
              </w:rPr>
            </w:pPr>
            <w:r>
              <w:rPr>
                <w:kern w:val="2"/>
                <w:szCs w:val="24"/>
              </w:rPr>
              <w:t>1.2.1. Pavadinimas</w:t>
            </w:r>
          </w:p>
        </w:tc>
        <w:tc>
          <w:tcPr>
            <w:tcW w:w="3510" w:type="dxa"/>
          </w:tcPr>
          <w:p w14:paraId="02EEDC7F" w14:textId="77777777" w:rsidR="002F0004" w:rsidRDefault="002F0004" w:rsidP="002F0004">
            <w:pPr>
              <w:rPr>
                <w:kern w:val="2"/>
                <w:szCs w:val="24"/>
              </w:rPr>
            </w:pPr>
          </w:p>
        </w:tc>
      </w:tr>
      <w:tr w:rsidR="002F0004" w14:paraId="3EAB2D74" w14:textId="77777777">
        <w:tc>
          <w:tcPr>
            <w:tcW w:w="2808" w:type="dxa"/>
            <w:vMerge/>
          </w:tcPr>
          <w:p w14:paraId="75194712" w14:textId="77777777" w:rsidR="002F0004" w:rsidRDefault="002F0004" w:rsidP="002F0004">
            <w:pPr>
              <w:rPr>
                <w:b/>
                <w:kern w:val="2"/>
                <w:szCs w:val="24"/>
              </w:rPr>
            </w:pPr>
          </w:p>
        </w:tc>
        <w:tc>
          <w:tcPr>
            <w:tcW w:w="3240" w:type="dxa"/>
          </w:tcPr>
          <w:p w14:paraId="65C865FD" w14:textId="77777777" w:rsidR="002F0004" w:rsidRDefault="002F0004" w:rsidP="002F0004">
            <w:pPr>
              <w:rPr>
                <w:kern w:val="2"/>
                <w:szCs w:val="24"/>
              </w:rPr>
            </w:pPr>
            <w:r>
              <w:rPr>
                <w:kern w:val="2"/>
                <w:szCs w:val="24"/>
              </w:rPr>
              <w:t>1.2.2. Juridinio asmens kodas</w:t>
            </w:r>
          </w:p>
        </w:tc>
        <w:tc>
          <w:tcPr>
            <w:tcW w:w="3510" w:type="dxa"/>
          </w:tcPr>
          <w:p w14:paraId="53FD7CD7" w14:textId="77777777" w:rsidR="002F0004" w:rsidRDefault="002F0004" w:rsidP="002F0004">
            <w:pPr>
              <w:jc w:val="center"/>
              <w:rPr>
                <w:kern w:val="2"/>
                <w:szCs w:val="24"/>
              </w:rPr>
            </w:pPr>
          </w:p>
        </w:tc>
      </w:tr>
      <w:tr w:rsidR="002F0004" w14:paraId="666244A6" w14:textId="77777777">
        <w:tc>
          <w:tcPr>
            <w:tcW w:w="2808" w:type="dxa"/>
            <w:vMerge/>
          </w:tcPr>
          <w:p w14:paraId="47FBA3D1" w14:textId="77777777" w:rsidR="002F0004" w:rsidRDefault="002F0004" w:rsidP="002F0004">
            <w:pPr>
              <w:rPr>
                <w:b/>
                <w:kern w:val="2"/>
                <w:szCs w:val="24"/>
              </w:rPr>
            </w:pPr>
          </w:p>
        </w:tc>
        <w:tc>
          <w:tcPr>
            <w:tcW w:w="3240" w:type="dxa"/>
          </w:tcPr>
          <w:p w14:paraId="1BC85940" w14:textId="77777777" w:rsidR="002F0004" w:rsidRDefault="002F0004" w:rsidP="002F0004">
            <w:pPr>
              <w:rPr>
                <w:kern w:val="2"/>
                <w:szCs w:val="24"/>
              </w:rPr>
            </w:pPr>
            <w:r>
              <w:rPr>
                <w:kern w:val="2"/>
                <w:szCs w:val="24"/>
              </w:rPr>
              <w:t>1.2.3. Adresas</w:t>
            </w:r>
          </w:p>
        </w:tc>
        <w:tc>
          <w:tcPr>
            <w:tcW w:w="3510" w:type="dxa"/>
          </w:tcPr>
          <w:p w14:paraId="7014BB4C" w14:textId="77777777" w:rsidR="002F0004" w:rsidRDefault="002F0004" w:rsidP="002F0004">
            <w:pPr>
              <w:jc w:val="center"/>
              <w:rPr>
                <w:kern w:val="2"/>
                <w:szCs w:val="24"/>
              </w:rPr>
            </w:pPr>
          </w:p>
        </w:tc>
      </w:tr>
      <w:tr w:rsidR="002F0004" w14:paraId="29C53A2D" w14:textId="77777777">
        <w:tc>
          <w:tcPr>
            <w:tcW w:w="2808" w:type="dxa"/>
            <w:vMerge/>
          </w:tcPr>
          <w:p w14:paraId="62F07FD3" w14:textId="77777777" w:rsidR="002F0004" w:rsidRDefault="002F0004" w:rsidP="002F0004">
            <w:pPr>
              <w:rPr>
                <w:b/>
                <w:kern w:val="2"/>
                <w:szCs w:val="24"/>
              </w:rPr>
            </w:pPr>
          </w:p>
        </w:tc>
        <w:tc>
          <w:tcPr>
            <w:tcW w:w="3240" w:type="dxa"/>
          </w:tcPr>
          <w:p w14:paraId="3F64B498" w14:textId="77777777" w:rsidR="002F0004" w:rsidRDefault="002F0004" w:rsidP="002F0004">
            <w:pPr>
              <w:rPr>
                <w:kern w:val="2"/>
                <w:szCs w:val="24"/>
              </w:rPr>
            </w:pPr>
            <w:r>
              <w:rPr>
                <w:kern w:val="2"/>
                <w:szCs w:val="24"/>
              </w:rPr>
              <w:t>1.2.4. PVM mokėtojo kodas</w:t>
            </w:r>
          </w:p>
        </w:tc>
        <w:tc>
          <w:tcPr>
            <w:tcW w:w="3510" w:type="dxa"/>
          </w:tcPr>
          <w:p w14:paraId="1570F720" w14:textId="77777777" w:rsidR="002F0004" w:rsidRDefault="002F0004" w:rsidP="002F0004">
            <w:pPr>
              <w:jc w:val="center"/>
              <w:rPr>
                <w:kern w:val="2"/>
                <w:szCs w:val="24"/>
              </w:rPr>
            </w:pPr>
          </w:p>
        </w:tc>
      </w:tr>
      <w:tr w:rsidR="002F0004" w14:paraId="5B9A0B4B" w14:textId="77777777">
        <w:tc>
          <w:tcPr>
            <w:tcW w:w="2808" w:type="dxa"/>
            <w:vMerge/>
          </w:tcPr>
          <w:p w14:paraId="0E55A8FE" w14:textId="77777777" w:rsidR="002F0004" w:rsidRDefault="002F0004" w:rsidP="002F0004">
            <w:pPr>
              <w:rPr>
                <w:b/>
                <w:kern w:val="2"/>
                <w:szCs w:val="24"/>
              </w:rPr>
            </w:pPr>
          </w:p>
        </w:tc>
        <w:tc>
          <w:tcPr>
            <w:tcW w:w="3240" w:type="dxa"/>
          </w:tcPr>
          <w:p w14:paraId="0740C72F" w14:textId="77777777" w:rsidR="002F0004" w:rsidRDefault="002F0004" w:rsidP="002F0004">
            <w:pPr>
              <w:rPr>
                <w:kern w:val="2"/>
                <w:szCs w:val="24"/>
              </w:rPr>
            </w:pPr>
            <w:r>
              <w:rPr>
                <w:kern w:val="2"/>
                <w:szCs w:val="24"/>
              </w:rPr>
              <w:t>1.2.5. Atsiskaitomoji sąskaita</w:t>
            </w:r>
          </w:p>
        </w:tc>
        <w:tc>
          <w:tcPr>
            <w:tcW w:w="3510" w:type="dxa"/>
          </w:tcPr>
          <w:p w14:paraId="5B25FE4F" w14:textId="77777777" w:rsidR="002F0004" w:rsidRDefault="002F0004" w:rsidP="002F0004">
            <w:pPr>
              <w:jc w:val="center"/>
              <w:rPr>
                <w:kern w:val="2"/>
                <w:szCs w:val="24"/>
              </w:rPr>
            </w:pPr>
          </w:p>
        </w:tc>
      </w:tr>
      <w:tr w:rsidR="002F0004" w14:paraId="0D812494" w14:textId="77777777">
        <w:tc>
          <w:tcPr>
            <w:tcW w:w="2808" w:type="dxa"/>
            <w:vMerge/>
          </w:tcPr>
          <w:p w14:paraId="3FB019FB" w14:textId="77777777" w:rsidR="002F0004" w:rsidRDefault="002F0004" w:rsidP="002F0004">
            <w:pPr>
              <w:rPr>
                <w:b/>
                <w:kern w:val="2"/>
                <w:szCs w:val="24"/>
              </w:rPr>
            </w:pPr>
          </w:p>
        </w:tc>
        <w:tc>
          <w:tcPr>
            <w:tcW w:w="3240" w:type="dxa"/>
          </w:tcPr>
          <w:p w14:paraId="61E194F0" w14:textId="77777777" w:rsidR="002F0004" w:rsidRDefault="002F0004" w:rsidP="002F0004">
            <w:pPr>
              <w:rPr>
                <w:kern w:val="2"/>
                <w:szCs w:val="24"/>
              </w:rPr>
            </w:pPr>
            <w:r>
              <w:rPr>
                <w:kern w:val="2"/>
                <w:szCs w:val="24"/>
              </w:rPr>
              <w:t>1.2.6. Bankas, banko kodas</w:t>
            </w:r>
          </w:p>
        </w:tc>
        <w:tc>
          <w:tcPr>
            <w:tcW w:w="3510" w:type="dxa"/>
          </w:tcPr>
          <w:p w14:paraId="261BA477" w14:textId="77777777" w:rsidR="002F0004" w:rsidRDefault="002F0004" w:rsidP="002F0004">
            <w:pPr>
              <w:jc w:val="center"/>
              <w:rPr>
                <w:kern w:val="2"/>
                <w:szCs w:val="24"/>
              </w:rPr>
            </w:pPr>
          </w:p>
        </w:tc>
      </w:tr>
      <w:tr w:rsidR="002F0004" w14:paraId="3A61E74A" w14:textId="77777777">
        <w:tc>
          <w:tcPr>
            <w:tcW w:w="2808" w:type="dxa"/>
            <w:vMerge/>
          </w:tcPr>
          <w:p w14:paraId="2E64EFD9" w14:textId="77777777" w:rsidR="002F0004" w:rsidRDefault="002F0004" w:rsidP="002F0004">
            <w:pPr>
              <w:rPr>
                <w:b/>
                <w:kern w:val="2"/>
                <w:szCs w:val="24"/>
              </w:rPr>
            </w:pPr>
          </w:p>
        </w:tc>
        <w:tc>
          <w:tcPr>
            <w:tcW w:w="3240" w:type="dxa"/>
          </w:tcPr>
          <w:p w14:paraId="71522681" w14:textId="77777777" w:rsidR="002F0004" w:rsidRDefault="002F0004" w:rsidP="002F0004">
            <w:pPr>
              <w:rPr>
                <w:kern w:val="2"/>
                <w:szCs w:val="24"/>
              </w:rPr>
            </w:pPr>
            <w:r>
              <w:rPr>
                <w:kern w:val="2"/>
                <w:szCs w:val="24"/>
              </w:rPr>
              <w:t>1.2.7. Telefonas</w:t>
            </w:r>
          </w:p>
        </w:tc>
        <w:tc>
          <w:tcPr>
            <w:tcW w:w="3510" w:type="dxa"/>
          </w:tcPr>
          <w:p w14:paraId="779C186C" w14:textId="77777777" w:rsidR="002F0004" w:rsidRDefault="002F0004" w:rsidP="002F0004">
            <w:pPr>
              <w:jc w:val="center"/>
              <w:rPr>
                <w:kern w:val="2"/>
                <w:szCs w:val="24"/>
              </w:rPr>
            </w:pPr>
          </w:p>
        </w:tc>
      </w:tr>
      <w:tr w:rsidR="002F0004" w14:paraId="4A6AF2AD" w14:textId="77777777">
        <w:tc>
          <w:tcPr>
            <w:tcW w:w="2808" w:type="dxa"/>
            <w:vMerge/>
          </w:tcPr>
          <w:p w14:paraId="58F2C5B1" w14:textId="77777777" w:rsidR="002F0004" w:rsidRDefault="002F0004" w:rsidP="002F0004">
            <w:pPr>
              <w:rPr>
                <w:b/>
                <w:kern w:val="2"/>
                <w:szCs w:val="24"/>
              </w:rPr>
            </w:pPr>
          </w:p>
        </w:tc>
        <w:tc>
          <w:tcPr>
            <w:tcW w:w="3240" w:type="dxa"/>
          </w:tcPr>
          <w:p w14:paraId="7496FFE6" w14:textId="77777777" w:rsidR="002F0004" w:rsidRDefault="002F0004" w:rsidP="002F0004">
            <w:pPr>
              <w:rPr>
                <w:kern w:val="2"/>
                <w:szCs w:val="24"/>
              </w:rPr>
            </w:pPr>
            <w:r>
              <w:rPr>
                <w:kern w:val="2"/>
                <w:szCs w:val="24"/>
              </w:rPr>
              <w:t>1.2.8. El. paštas</w:t>
            </w:r>
          </w:p>
        </w:tc>
        <w:tc>
          <w:tcPr>
            <w:tcW w:w="3510" w:type="dxa"/>
          </w:tcPr>
          <w:p w14:paraId="5FE40A45" w14:textId="77777777" w:rsidR="002F0004" w:rsidRDefault="002F0004" w:rsidP="002F0004">
            <w:pPr>
              <w:jc w:val="center"/>
              <w:rPr>
                <w:kern w:val="2"/>
                <w:szCs w:val="24"/>
              </w:rPr>
            </w:pPr>
          </w:p>
        </w:tc>
      </w:tr>
      <w:tr w:rsidR="002F0004" w14:paraId="67CA8A8E" w14:textId="77777777">
        <w:tc>
          <w:tcPr>
            <w:tcW w:w="2808" w:type="dxa"/>
            <w:vMerge/>
          </w:tcPr>
          <w:p w14:paraId="03ECA91F" w14:textId="77777777" w:rsidR="002F0004" w:rsidRDefault="002F0004" w:rsidP="002F0004">
            <w:pPr>
              <w:rPr>
                <w:b/>
                <w:kern w:val="2"/>
                <w:szCs w:val="24"/>
              </w:rPr>
            </w:pPr>
          </w:p>
        </w:tc>
        <w:tc>
          <w:tcPr>
            <w:tcW w:w="3240" w:type="dxa"/>
          </w:tcPr>
          <w:p w14:paraId="2920CEAC" w14:textId="77777777" w:rsidR="002F0004" w:rsidRDefault="002F0004" w:rsidP="002F0004">
            <w:pPr>
              <w:rPr>
                <w:kern w:val="2"/>
                <w:szCs w:val="24"/>
              </w:rPr>
            </w:pPr>
            <w:r>
              <w:rPr>
                <w:kern w:val="2"/>
                <w:szCs w:val="24"/>
              </w:rPr>
              <w:t>1.2.9. Šalies atstovas</w:t>
            </w:r>
          </w:p>
        </w:tc>
        <w:tc>
          <w:tcPr>
            <w:tcW w:w="3510" w:type="dxa"/>
          </w:tcPr>
          <w:p w14:paraId="6AA5701A" w14:textId="77777777" w:rsidR="002F0004" w:rsidRDefault="002F0004" w:rsidP="002F0004">
            <w:pPr>
              <w:jc w:val="center"/>
              <w:rPr>
                <w:kern w:val="2"/>
                <w:szCs w:val="24"/>
              </w:rPr>
            </w:pPr>
          </w:p>
        </w:tc>
      </w:tr>
      <w:tr w:rsidR="002F0004" w14:paraId="21B1C29D" w14:textId="77777777">
        <w:tc>
          <w:tcPr>
            <w:tcW w:w="2808" w:type="dxa"/>
            <w:vMerge/>
          </w:tcPr>
          <w:p w14:paraId="6032661D" w14:textId="77777777" w:rsidR="002F0004" w:rsidRDefault="002F0004" w:rsidP="002F0004">
            <w:pPr>
              <w:rPr>
                <w:b/>
                <w:kern w:val="2"/>
                <w:szCs w:val="24"/>
              </w:rPr>
            </w:pPr>
          </w:p>
        </w:tc>
        <w:tc>
          <w:tcPr>
            <w:tcW w:w="3240" w:type="dxa"/>
          </w:tcPr>
          <w:p w14:paraId="08846265" w14:textId="77777777" w:rsidR="002F0004" w:rsidRDefault="002F0004" w:rsidP="002F0004">
            <w:pPr>
              <w:rPr>
                <w:kern w:val="2"/>
                <w:szCs w:val="24"/>
              </w:rPr>
            </w:pPr>
            <w:r>
              <w:rPr>
                <w:kern w:val="2"/>
                <w:szCs w:val="24"/>
              </w:rPr>
              <w:t>1.2.10. Atstovavimo pagrindas</w:t>
            </w:r>
          </w:p>
        </w:tc>
        <w:tc>
          <w:tcPr>
            <w:tcW w:w="3510" w:type="dxa"/>
          </w:tcPr>
          <w:p w14:paraId="59BF79D5" w14:textId="77777777" w:rsidR="002F0004" w:rsidRDefault="002F0004" w:rsidP="002F0004">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D335297" w:rsidR="00027B83" w:rsidRPr="00165155" w:rsidRDefault="000B0897" w:rsidP="00C174D8">
            <w:pPr>
              <w:jc w:val="both"/>
              <w:rPr>
                <w:b/>
                <w:bCs/>
                <w:color w:val="000000"/>
                <w:kern w:val="2"/>
                <w:szCs w:val="24"/>
              </w:rPr>
            </w:pPr>
            <w:r>
              <w:rPr>
                <w:kern w:val="2"/>
                <w:szCs w:val="24"/>
              </w:rPr>
              <w:t xml:space="preserve">Tiekėjas įsipareigoja Sutartyje numatytomis sąlygomis suteikti Pirkėjui </w:t>
            </w:r>
            <w:r w:rsidR="00165155" w:rsidRPr="00165155">
              <w:rPr>
                <w:sz w:val="22"/>
                <w:szCs w:val="22"/>
              </w:rPr>
              <w:t>Kauno MBA</w:t>
            </w:r>
            <w:r w:rsidR="00165155" w:rsidRPr="00465BA2">
              <w:rPr>
                <w:b/>
                <w:bCs/>
                <w:sz w:val="22"/>
                <w:szCs w:val="22"/>
              </w:rPr>
              <w:t xml:space="preserve"> </w:t>
            </w:r>
            <w:r w:rsidR="00465BA2">
              <w:rPr>
                <w:kern w:val="2"/>
                <w:szCs w:val="24"/>
              </w:rPr>
              <w:t>apsaugos</w:t>
            </w:r>
            <w:r w:rsidR="002139A0">
              <w:rPr>
                <w:kern w:val="2"/>
                <w:szCs w:val="24"/>
              </w:rPr>
              <w:t xml:space="preserve"> </w:t>
            </w:r>
            <w:r w:rsidR="00E37FCC">
              <w:rPr>
                <w:kern w:val="2"/>
                <w:szCs w:val="24"/>
              </w:rPr>
              <w:t xml:space="preserve">paslaugas </w:t>
            </w:r>
            <w:r>
              <w:rPr>
                <w:color w:val="000000"/>
                <w:kern w:val="2"/>
                <w:szCs w:val="24"/>
              </w:rPr>
              <w:t>(toliau – Paslaugos)</w:t>
            </w:r>
            <w:r w:rsidR="00465BA2">
              <w:rPr>
                <w:color w:val="000000"/>
                <w:kern w:val="2"/>
                <w:szCs w:val="24"/>
              </w:rPr>
              <w:t>.</w:t>
            </w:r>
          </w:p>
          <w:p w14:paraId="27730B38" w14:textId="1BA3CD60" w:rsidR="00027B83" w:rsidRDefault="000B0897" w:rsidP="00C174D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37FCC">
              <w:rPr>
                <w:color w:val="000000"/>
                <w:kern w:val="2"/>
                <w:szCs w:val="24"/>
              </w:rPr>
              <w:t>1</w:t>
            </w:r>
            <w:r>
              <w:rPr>
                <w:color w:val="000000"/>
                <w:kern w:val="2"/>
                <w:szCs w:val="24"/>
              </w:rPr>
              <w:t xml:space="preserve"> „Techninė specifikacija“ (toliau – Techninė specifikacija) ir Sutarties priede Nr. </w:t>
            </w:r>
            <w:r w:rsidR="00E37FC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9BFEFD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BC959D5" w14:textId="77777777" w:rsidR="00027B83" w:rsidRDefault="00027B83">
            <w:pPr>
              <w:rPr>
                <w:b/>
                <w:color w:val="FF0000"/>
                <w:kern w:val="2"/>
                <w:szCs w:val="24"/>
              </w:rPr>
            </w:pPr>
          </w:p>
        </w:tc>
        <w:tc>
          <w:tcPr>
            <w:tcW w:w="6441" w:type="dxa"/>
            <w:gridSpan w:val="2"/>
          </w:tcPr>
          <w:p w14:paraId="1E32C6BD" w14:textId="2EDDDFEB" w:rsidR="00027B83" w:rsidRDefault="000B0897" w:rsidP="004477D1">
            <w:pPr>
              <w:jc w:val="both"/>
              <w:rPr>
                <w:szCs w:val="24"/>
              </w:rPr>
            </w:pPr>
            <w:r>
              <w:rPr>
                <w:szCs w:val="24"/>
              </w:rPr>
              <w:t xml:space="preserve">Tiekėjas Paslaugas įsipareigoja teikti </w:t>
            </w:r>
            <w:r w:rsidR="000C4D22" w:rsidRPr="00644FB3">
              <w:rPr>
                <w:szCs w:val="24"/>
              </w:rPr>
              <w:t xml:space="preserve">ne vėliau kaip per </w:t>
            </w:r>
            <w:r w:rsidR="00314B6B">
              <w:rPr>
                <w:szCs w:val="24"/>
              </w:rPr>
              <w:t>2</w:t>
            </w:r>
            <w:r w:rsidR="000C4D22" w:rsidRPr="00644FB3">
              <w:rPr>
                <w:szCs w:val="24"/>
              </w:rPr>
              <w:t xml:space="preserve"> darbo dienas nuo sutarties įsiga</w:t>
            </w:r>
            <w:r w:rsidR="00C046F9" w:rsidRPr="00644FB3">
              <w:rPr>
                <w:szCs w:val="24"/>
              </w:rPr>
              <w:t xml:space="preserve">liojimo dienos, tiekėjui įrengus </w:t>
            </w:r>
            <w:r w:rsidR="00380CD8" w:rsidRPr="00644FB3">
              <w:rPr>
                <w:szCs w:val="24"/>
              </w:rPr>
              <w:t>teritorijos apėjimo atžymos taškus</w:t>
            </w:r>
            <w:r w:rsidR="00D434B6">
              <w:rPr>
                <w:szCs w:val="24"/>
              </w:rPr>
              <w:t xml:space="preserve"> pagal techninės specifikacijos 7 p. reikalavimus.</w:t>
            </w:r>
            <w:r>
              <w:rPr>
                <w:szCs w:val="24"/>
              </w:rPr>
              <w:t xml:space="preserve"> </w:t>
            </w:r>
          </w:p>
          <w:p w14:paraId="6571C683" w14:textId="5486ABFF" w:rsidR="00946C08" w:rsidRDefault="00946C08" w:rsidP="004477D1">
            <w:pPr>
              <w:jc w:val="both"/>
              <w:rPr>
                <w:szCs w:val="24"/>
              </w:rPr>
            </w:pPr>
            <w:r>
              <w:rPr>
                <w:szCs w:val="24"/>
              </w:rPr>
              <w:t xml:space="preserve">Paslaugų teikimo laikotarpis </w:t>
            </w:r>
            <w:r w:rsidR="00D755F9">
              <w:rPr>
                <w:szCs w:val="24"/>
              </w:rPr>
              <w:t>– 24 mėn. nuo Sutarties įsigaliojimo.</w:t>
            </w:r>
          </w:p>
          <w:p w14:paraId="0ED4A8A9" w14:textId="153E07A2" w:rsidR="00856428" w:rsidRPr="00644FB3" w:rsidRDefault="00C87891" w:rsidP="004477D1">
            <w:pPr>
              <w:jc w:val="both"/>
              <w:rPr>
                <w:szCs w:val="24"/>
              </w:rPr>
            </w:pPr>
            <w:r w:rsidRPr="00644FB3">
              <w:rPr>
                <w:szCs w:val="24"/>
              </w:rPr>
              <w:t xml:space="preserve">Apsaugos paslaugos Kauno MBA ne darbo metu </w:t>
            </w:r>
            <w:r w:rsidR="00DA1EB8" w:rsidRPr="00644FB3">
              <w:rPr>
                <w:szCs w:val="24"/>
              </w:rPr>
              <w:t xml:space="preserve">teikiamos pagal </w:t>
            </w:r>
            <w:r w:rsidR="007D43D5" w:rsidRPr="00644FB3">
              <w:rPr>
                <w:szCs w:val="24"/>
              </w:rPr>
              <w:t xml:space="preserve">Šalių </w:t>
            </w:r>
            <w:r w:rsidR="00DA1EB8" w:rsidRPr="00644FB3">
              <w:rPr>
                <w:szCs w:val="24"/>
              </w:rPr>
              <w:t xml:space="preserve">iš anksto suderintą </w:t>
            </w:r>
            <w:r w:rsidR="00F51330" w:rsidRPr="00644FB3">
              <w:rPr>
                <w:szCs w:val="24"/>
              </w:rPr>
              <w:t xml:space="preserve">mėnesinį </w:t>
            </w:r>
            <w:r w:rsidR="00DA1EB8" w:rsidRPr="00644FB3">
              <w:rPr>
                <w:szCs w:val="24"/>
              </w:rPr>
              <w:t>Paslaugų teikimo grafiką</w:t>
            </w:r>
            <w:r w:rsidR="00F51330" w:rsidRPr="00644FB3">
              <w:rPr>
                <w:szCs w:val="24"/>
              </w:rPr>
              <w:t>.</w:t>
            </w:r>
          </w:p>
          <w:p w14:paraId="36B51A80" w14:textId="2F770BF5" w:rsidR="00F51330" w:rsidRDefault="00F51330" w:rsidP="004477D1">
            <w:pPr>
              <w:jc w:val="both"/>
              <w:rPr>
                <w:color w:val="4472C4"/>
                <w:szCs w:val="24"/>
              </w:rPr>
            </w:pPr>
            <w:r w:rsidRPr="00644FB3">
              <w:rPr>
                <w:szCs w:val="24"/>
              </w:rPr>
              <w:t>Apsaugos paslaugos</w:t>
            </w:r>
            <w:r w:rsidR="006D4977" w:rsidRPr="00644FB3">
              <w:rPr>
                <w:szCs w:val="24"/>
              </w:rPr>
              <w:t xml:space="preserve"> kitu</w:t>
            </w:r>
            <w:r w:rsidR="005255A4" w:rsidRPr="00644FB3">
              <w:rPr>
                <w:szCs w:val="24"/>
              </w:rPr>
              <w:t xml:space="preserve"> </w:t>
            </w:r>
            <w:r w:rsidR="006D4977" w:rsidRPr="00644FB3">
              <w:rPr>
                <w:szCs w:val="24"/>
              </w:rPr>
              <w:t>metu teikiamos</w:t>
            </w:r>
            <w:r w:rsidR="00513C60" w:rsidRPr="00644FB3">
              <w:rPr>
                <w:szCs w:val="24"/>
              </w:rPr>
              <w:t xml:space="preserve"> pagal </w:t>
            </w:r>
            <w:r w:rsidR="009E6333" w:rsidRPr="00644FB3">
              <w:rPr>
                <w:szCs w:val="24"/>
              </w:rPr>
              <w:t>Pirkėj</w:t>
            </w:r>
            <w:r w:rsidR="00513C60" w:rsidRPr="00644FB3">
              <w:rPr>
                <w:szCs w:val="24"/>
              </w:rPr>
              <w:t xml:space="preserve">o užsakymą, pateiktą ne vėliau kaip </w:t>
            </w:r>
            <w:r w:rsidR="00AC433F" w:rsidRPr="00644FB3">
              <w:rPr>
                <w:szCs w:val="24"/>
              </w:rPr>
              <w:t xml:space="preserve">24 val. </w:t>
            </w:r>
            <w:r w:rsidR="002B31AC" w:rsidRPr="00644FB3">
              <w:rPr>
                <w:szCs w:val="24"/>
              </w:rPr>
              <w:t>iki Paslaugų teikimo pradžios.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C174D8">
            <w:pPr>
              <w:jc w:val="both"/>
              <w:rPr>
                <w:kern w:val="2"/>
                <w:szCs w:val="24"/>
              </w:rPr>
            </w:pPr>
            <w:r>
              <w:rPr>
                <w:kern w:val="2"/>
                <w:szCs w:val="24"/>
              </w:rPr>
              <w:t>Netaikoma</w:t>
            </w:r>
          </w:p>
          <w:p w14:paraId="6DCF4A22" w14:textId="35F7F7F1" w:rsidR="007A75C6" w:rsidRDefault="007A75C6" w:rsidP="00C174D8">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8E92E83" w:rsidR="00027B83" w:rsidRDefault="00FD01B2" w:rsidP="00C174D8">
            <w:pPr>
              <w:jc w:val="both"/>
              <w:rPr>
                <w:szCs w:val="24"/>
              </w:rPr>
            </w:pPr>
            <w:r w:rsidRPr="00FD01B2">
              <w:rPr>
                <w:szCs w:val="24"/>
              </w:rPr>
              <w:t xml:space="preserve">Užsakymai teikiami </w:t>
            </w:r>
            <w:r w:rsidR="0036224F">
              <w:rPr>
                <w:szCs w:val="24"/>
              </w:rPr>
              <w:t>ne vėliau kaip 24 val.</w:t>
            </w:r>
            <w:r w:rsidR="00AD2FD7">
              <w:rPr>
                <w:szCs w:val="24"/>
              </w:rPr>
              <w:t xml:space="preserve"> iki Paslaugų teikimo pradžios</w:t>
            </w:r>
            <w:r w:rsidRPr="00FD01B2">
              <w:rPr>
                <w:szCs w:val="24"/>
              </w:rPr>
              <w:t xml:space="preserve"> Tiekėjo nurodytu el. paštu (nesant galimybės telefono skambučiu).</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77A2EC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CF21BAE" w14:textId="77777777" w:rsidR="0082010F" w:rsidRDefault="000B0897">
            <w:pPr>
              <w:rPr>
                <w:kern w:val="2"/>
                <w:szCs w:val="24"/>
              </w:rPr>
            </w:pPr>
            <w:r>
              <w:rPr>
                <w:kern w:val="2"/>
                <w:szCs w:val="24"/>
              </w:rPr>
              <w:t xml:space="preserve">Turi būti pateikiami šie dokumentai: </w:t>
            </w:r>
          </w:p>
          <w:p w14:paraId="3707DB08" w14:textId="7FF1C6BA" w:rsidR="0082010F" w:rsidRPr="0082010F" w:rsidRDefault="0082010F" w:rsidP="000942B8">
            <w:pPr>
              <w:pStyle w:val="Sraopastraipa"/>
              <w:numPr>
                <w:ilvl w:val="0"/>
                <w:numId w:val="1"/>
              </w:numPr>
              <w:jc w:val="both"/>
              <w:rPr>
                <w:kern w:val="2"/>
                <w:szCs w:val="24"/>
              </w:rPr>
            </w:pPr>
            <w:r>
              <w:rPr>
                <w:kern w:val="2"/>
                <w:szCs w:val="24"/>
              </w:rPr>
              <w:t>s</w:t>
            </w:r>
            <w:r w:rsidRPr="0082010F">
              <w:rPr>
                <w:kern w:val="2"/>
                <w:szCs w:val="24"/>
              </w:rPr>
              <w:t xml:space="preserve">ąskaitos - faktūros, kurias Tiekėjas Pirkėjui pateikia per informacinę sistemą „SABIS“ per Sutartyje numatytą terminą gražinus Tiekėjui priėmimo – perdavimo aktą. Elektroninės sąskaitos faktūros, atitinkančios Europos </w:t>
            </w:r>
            <w:r w:rsidRPr="0082010F">
              <w:rPr>
                <w:kern w:val="2"/>
                <w:szCs w:val="24"/>
              </w:rPr>
              <w:lastRenderedPageBreak/>
              <w:t>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Europos elektroninių sąskaitų faktūrų standarto neatitinkančios elektroninės sąskaitos faktūros teikiamos tik naudojantis informacinės sistemos „SABIS“ priemonėmis. Sąskaitos-faktūros išrašomos tik už Tiekėjo suteiktas Paslaugas, kurių atžvilgiu Pirkėjas neturėjo pretenzijų. Sąskaitos-faktūros už Paslaugas, kurių atžvilgiu Pirkėjas turėjo pretenzijų išrašomi tik po to, kai Tiekėjas ištaiso Paslaugų teikimo trūkumus ir Pirkėjas priima ištaisytas Paslaugas atskiru perdavimo-priėmimo aktu šioje Sutartyje nustatyta tvarka.</w:t>
            </w:r>
          </w:p>
          <w:p w14:paraId="0CE28B9D" w14:textId="7ACBA0D8" w:rsidR="00027B83" w:rsidRPr="0082010F" w:rsidRDefault="0082010F" w:rsidP="000942B8">
            <w:pPr>
              <w:pStyle w:val="Sraopastraipa"/>
              <w:numPr>
                <w:ilvl w:val="0"/>
                <w:numId w:val="1"/>
              </w:numPr>
              <w:jc w:val="both"/>
              <w:rPr>
                <w:szCs w:val="24"/>
              </w:rPr>
            </w:pPr>
            <w:r w:rsidRPr="0082010F">
              <w:rPr>
                <w:kern w:val="2"/>
                <w:szCs w:val="24"/>
              </w:rPr>
              <w:t>Paslaugų priėmimo-perdavimo akta</w:t>
            </w:r>
            <w:r>
              <w:rPr>
                <w:kern w:val="2"/>
                <w:szCs w:val="24"/>
              </w:rPr>
              <w:t xml:space="preserve">i </w:t>
            </w:r>
            <w:r w:rsidR="003D2ECF">
              <w:rPr>
                <w:kern w:val="2"/>
                <w:szCs w:val="24"/>
              </w:rPr>
              <w:t xml:space="preserve">už </w:t>
            </w:r>
            <w:r w:rsidR="006D5C6F">
              <w:rPr>
                <w:kern w:val="2"/>
                <w:szCs w:val="24"/>
              </w:rPr>
              <w:t>kiekvien</w:t>
            </w:r>
            <w:r w:rsidR="003D2ECF">
              <w:rPr>
                <w:kern w:val="2"/>
                <w:szCs w:val="24"/>
              </w:rPr>
              <w:t>ą</w:t>
            </w:r>
            <w:r w:rsidR="006D5C6F">
              <w:rPr>
                <w:kern w:val="2"/>
                <w:szCs w:val="24"/>
              </w:rPr>
              <w:t xml:space="preserve"> ataskaiti</w:t>
            </w:r>
            <w:r w:rsidR="003D2ECF">
              <w:rPr>
                <w:kern w:val="2"/>
                <w:szCs w:val="24"/>
              </w:rPr>
              <w:t xml:space="preserve">nį </w:t>
            </w:r>
            <w:r w:rsidR="006D5C6F">
              <w:rPr>
                <w:kern w:val="2"/>
                <w:szCs w:val="24"/>
              </w:rPr>
              <w:t>mėnes</w:t>
            </w:r>
            <w:r w:rsidR="003D2ECF">
              <w:rPr>
                <w:kern w:val="2"/>
                <w:szCs w:val="24"/>
              </w:rPr>
              <w:t>į</w:t>
            </w:r>
            <w:r w:rsidR="00F2701E">
              <w:rPr>
                <w:kern w:val="2"/>
                <w:szCs w:val="24"/>
              </w:rPr>
              <w:t xml:space="preserve">. Aktai pateikiami </w:t>
            </w:r>
            <w:r w:rsidR="003D2ECF">
              <w:rPr>
                <w:kern w:val="2"/>
                <w:szCs w:val="24"/>
              </w:rPr>
              <w:t xml:space="preserve">iki einamojo mėnesio 7 </w:t>
            </w:r>
            <w:r w:rsidR="001363E4">
              <w:rPr>
                <w:kern w:val="2"/>
                <w:szCs w:val="24"/>
              </w:rPr>
              <w:t>d.</w:t>
            </w:r>
            <w:r w:rsidR="000942B8">
              <w:rPr>
                <w:kern w:val="2"/>
                <w:szCs w:val="24"/>
              </w:rPr>
              <w:t xml:space="preserve"> ir juose </w:t>
            </w:r>
            <w:r w:rsidR="001363E4">
              <w:rPr>
                <w:kern w:val="2"/>
                <w:szCs w:val="24"/>
              </w:rPr>
              <w:t xml:space="preserve">nurodomas suteiktų </w:t>
            </w:r>
            <w:r w:rsidR="0088200D">
              <w:rPr>
                <w:kern w:val="2"/>
                <w:szCs w:val="24"/>
              </w:rPr>
              <w:t>P</w:t>
            </w:r>
            <w:r w:rsidR="001363E4">
              <w:rPr>
                <w:kern w:val="2"/>
                <w:szCs w:val="24"/>
              </w:rPr>
              <w:t xml:space="preserve">aslaugų </w:t>
            </w:r>
            <w:r w:rsidR="00F2701E">
              <w:rPr>
                <w:kern w:val="2"/>
                <w:szCs w:val="24"/>
              </w:rPr>
              <w:t xml:space="preserve">per ataskaitinį mėnesį kiekis.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56861D3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0408B7B7" w14:textId="544796B7"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F5E99A7" w14:textId="77777777" w:rsidR="004477D1" w:rsidRDefault="000B0897" w:rsidP="0088200D">
            <w:pPr>
              <w:jc w:val="both"/>
              <w:rPr>
                <w:kern w:val="2"/>
                <w:szCs w:val="24"/>
              </w:rPr>
            </w:pPr>
            <w:r>
              <w:rPr>
                <w:kern w:val="2"/>
                <w:szCs w:val="24"/>
              </w:rPr>
              <w:t>Pradinės Sutarties vertė</w:t>
            </w:r>
            <w:r w:rsidR="004477D1">
              <w:rPr>
                <w:kern w:val="2"/>
                <w:szCs w:val="24"/>
              </w:rPr>
              <w:t>:</w:t>
            </w:r>
          </w:p>
          <w:p w14:paraId="10EF9391" w14:textId="54F43A6E" w:rsidR="00027B83" w:rsidRPr="004477D1" w:rsidRDefault="004477D1" w:rsidP="0088200D">
            <w:pPr>
              <w:jc w:val="both"/>
              <w:rPr>
                <w:b/>
                <w:bCs/>
                <w:kern w:val="2"/>
                <w:szCs w:val="24"/>
              </w:rPr>
            </w:pPr>
            <w:r>
              <w:rPr>
                <w:kern w:val="2"/>
                <w:szCs w:val="24"/>
              </w:rPr>
              <w:t xml:space="preserve"> </w:t>
            </w:r>
            <w:r w:rsidRPr="004477D1">
              <w:rPr>
                <w:b/>
                <w:bCs/>
                <w:kern w:val="2"/>
                <w:szCs w:val="24"/>
              </w:rPr>
              <w:t>169.200,00</w:t>
            </w:r>
            <w:r w:rsidR="000B0897" w:rsidRPr="004477D1">
              <w:rPr>
                <w:b/>
                <w:bCs/>
                <w:kern w:val="2"/>
                <w:szCs w:val="24"/>
              </w:rPr>
              <w:t xml:space="preserve"> Eur be PVM</w:t>
            </w:r>
            <w:r w:rsidRPr="004477D1">
              <w:rPr>
                <w:b/>
                <w:bCs/>
                <w:kern w:val="2"/>
                <w:szCs w:val="24"/>
              </w:rPr>
              <w:t xml:space="preserve"> (šimtas šešiasdešimt devyni tūkstančiai du šimtai eurų)</w:t>
            </w:r>
          </w:p>
          <w:p w14:paraId="346104CA" w14:textId="3872640E" w:rsidR="004477D1" w:rsidRPr="004477D1" w:rsidRDefault="004477D1" w:rsidP="0088200D">
            <w:pPr>
              <w:jc w:val="both"/>
              <w:rPr>
                <w:b/>
                <w:bCs/>
                <w:szCs w:val="24"/>
              </w:rPr>
            </w:pPr>
            <w:r w:rsidRPr="004477D1">
              <w:rPr>
                <w:b/>
                <w:bCs/>
                <w:kern w:val="2"/>
                <w:szCs w:val="24"/>
              </w:rPr>
              <w:t xml:space="preserve"> </w:t>
            </w:r>
          </w:p>
          <w:p w14:paraId="5315A903" w14:textId="77777777" w:rsidR="00027B83" w:rsidRDefault="00027B83" w:rsidP="0088200D">
            <w:pPr>
              <w:jc w:val="both"/>
              <w:rPr>
                <w:kern w:val="2"/>
                <w:szCs w:val="24"/>
              </w:rPr>
            </w:pPr>
          </w:p>
          <w:p w14:paraId="33B2E3CD" w14:textId="77777777" w:rsidR="00027B83" w:rsidRDefault="000B0897" w:rsidP="0088200D">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4B237912"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77777777" w:rsidR="00027B83" w:rsidRPr="00280962" w:rsidRDefault="000B0897">
            <w:pPr>
              <w:rPr>
                <w:color w:val="000000" w:themeColor="text1"/>
                <w:szCs w:val="24"/>
              </w:rPr>
            </w:pPr>
            <w:r w:rsidRPr="00280962">
              <w:rPr>
                <w:color w:val="000000" w:themeColor="text1"/>
                <w:kern w:val="2"/>
                <w:szCs w:val="24"/>
              </w:rPr>
              <w:t>Sutarties kaina / įkainiai bus perskaičiuojami:</w:t>
            </w:r>
          </w:p>
          <w:p w14:paraId="5139C732" w14:textId="77777777" w:rsidR="00027B83" w:rsidRPr="00280962" w:rsidRDefault="000B0897">
            <w:pPr>
              <w:rPr>
                <w:color w:val="000000" w:themeColor="text1"/>
                <w:kern w:val="2"/>
                <w:szCs w:val="24"/>
              </w:rPr>
            </w:pPr>
            <w:r w:rsidRPr="00280962">
              <w:rPr>
                <w:color w:val="000000" w:themeColor="text1"/>
                <w:kern w:val="2"/>
                <w:szCs w:val="24"/>
              </w:rPr>
              <w:t>5.3.1. dėl PVM tarifo pasikeitimo;</w:t>
            </w:r>
          </w:p>
          <w:p w14:paraId="60BA4D26" w14:textId="565C90E8" w:rsidR="00027B83" w:rsidRPr="00280962" w:rsidRDefault="000B0897">
            <w:pPr>
              <w:rPr>
                <w:color w:val="000000" w:themeColor="text1"/>
                <w:kern w:val="2"/>
                <w:szCs w:val="24"/>
              </w:rPr>
            </w:pPr>
            <w:r w:rsidRPr="00280962">
              <w:rPr>
                <w:color w:val="000000" w:themeColor="text1"/>
                <w:kern w:val="2"/>
                <w:szCs w:val="24"/>
              </w:rPr>
              <w:t>5.3.</w:t>
            </w:r>
            <w:r w:rsidR="00E10129" w:rsidRPr="00280962">
              <w:rPr>
                <w:color w:val="000000" w:themeColor="text1"/>
                <w:kern w:val="2"/>
                <w:szCs w:val="24"/>
              </w:rPr>
              <w:t>2</w:t>
            </w:r>
            <w:r w:rsidRPr="00280962">
              <w:rPr>
                <w:color w:val="000000" w:themeColor="text1"/>
                <w:kern w:val="2"/>
                <w:szCs w:val="24"/>
              </w:rPr>
              <w:t>. dėl kainų lygio pokyčio</w:t>
            </w:r>
            <w:r w:rsidR="00E10129" w:rsidRPr="00280962">
              <w:rPr>
                <w:color w:val="000000" w:themeColor="text1"/>
                <w:kern w:val="2"/>
                <w:szCs w:val="24"/>
              </w:rPr>
              <w:t xml:space="preserve">. </w:t>
            </w:r>
          </w:p>
          <w:p w14:paraId="662EA503" w14:textId="6BBB3CC9"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A6326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52386BCF" w14:textId="77777777" w:rsidR="00027B83" w:rsidRDefault="00027B83" w:rsidP="00A63265">
            <w:pPr>
              <w:jc w:val="both"/>
              <w:rPr>
                <w:kern w:val="2"/>
                <w:szCs w:val="24"/>
              </w:rPr>
            </w:pPr>
          </w:p>
          <w:p w14:paraId="20571E9F" w14:textId="77777777" w:rsidR="00027B83" w:rsidRDefault="000B0897" w:rsidP="00A6326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5EFAF58" w:rsidR="00027B83" w:rsidRDefault="00027B83">
            <w:pPr>
              <w:rPr>
                <w:szCs w:val="24"/>
              </w:rPr>
            </w:pPr>
          </w:p>
        </w:tc>
      </w:tr>
      <w:tr w:rsidR="008E4CC4" w14:paraId="022882B0" w14:textId="77777777">
        <w:trPr>
          <w:trHeight w:val="300"/>
        </w:trPr>
        <w:tc>
          <w:tcPr>
            <w:tcW w:w="3094" w:type="dxa"/>
            <w:gridSpan w:val="2"/>
          </w:tcPr>
          <w:p w14:paraId="6060A47B" w14:textId="7CE0D2FA" w:rsidR="008E4CC4" w:rsidRDefault="008E4CC4" w:rsidP="008E4CC4">
            <w:pPr>
              <w:rPr>
                <w:bCs/>
                <w:kern w:val="2"/>
                <w:szCs w:val="24"/>
              </w:rPr>
            </w:pPr>
            <w:r>
              <w:rPr>
                <w:b/>
                <w:kern w:val="2"/>
                <w:szCs w:val="24"/>
              </w:rPr>
              <w:t>5.3.3. Sutarties kainos / įkainių peržiūra dėl kainų lygio pokyčio</w:t>
            </w:r>
          </w:p>
          <w:p w14:paraId="7692EB0E" w14:textId="77777777" w:rsidR="008E4CC4" w:rsidRDefault="008E4CC4" w:rsidP="008E4CC4">
            <w:pPr>
              <w:rPr>
                <w:kern w:val="2"/>
                <w:szCs w:val="24"/>
              </w:rPr>
            </w:pPr>
          </w:p>
          <w:p w14:paraId="34D2BE09" w14:textId="604A7F25" w:rsidR="008E4CC4" w:rsidRDefault="008E4CC4" w:rsidP="008E4CC4">
            <w:pPr>
              <w:rPr>
                <w:b/>
                <w:kern w:val="2"/>
                <w:szCs w:val="24"/>
              </w:rPr>
            </w:pPr>
          </w:p>
        </w:tc>
        <w:tc>
          <w:tcPr>
            <w:tcW w:w="6441" w:type="dxa"/>
            <w:gridSpan w:val="2"/>
          </w:tcPr>
          <w:p w14:paraId="5B508BE3" w14:textId="77777777" w:rsidR="008E4CC4" w:rsidRPr="00477D71" w:rsidRDefault="008E4CC4" w:rsidP="008E4CC4">
            <w:pPr>
              <w:jc w:val="both"/>
              <w:rPr>
                <w:color w:val="000000" w:themeColor="text1"/>
                <w:kern w:val="2"/>
                <w:szCs w:val="24"/>
              </w:rPr>
            </w:pPr>
            <w:r w:rsidRPr="00477D71">
              <w:rPr>
                <w:color w:val="000000" w:themeColor="text1"/>
                <w:kern w:val="2"/>
                <w:szCs w:val="24"/>
              </w:rPr>
              <w:t xml:space="preserve">5.3.3.1. Bet kuri Sutarties Šalis Sutarties galiojimo metu turi teisę inicijuoti Sutarties įkainių peržiūrą (keitimą) ne anksčiau kaip po 6 (šešių) mėnesius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3C1358E2" w14:textId="77777777" w:rsidR="008E4CC4" w:rsidRPr="00477D71" w:rsidRDefault="008E4CC4" w:rsidP="008E4CC4">
            <w:pPr>
              <w:jc w:val="both"/>
              <w:rPr>
                <w:color w:val="000000" w:themeColor="text1"/>
                <w:kern w:val="2"/>
                <w:szCs w:val="24"/>
              </w:rPr>
            </w:pPr>
            <w:r w:rsidRPr="00477D71">
              <w:rPr>
                <w:color w:val="000000" w:themeColor="text1"/>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D45B2A3" w14:textId="77777777" w:rsidR="008E4CC4" w:rsidRPr="00477D71" w:rsidRDefault="008E4CC4" w:rsidP="008E4CC4">
            <w:pPr>
              <w:jc w:val="both"/>
              <w:rPr>
                <w:color w:val="000000" w:themeColor="text1"/>
                <w:kern w:val="2"/>
                <w:szCs w:val="24"/>
              </w:rPr>
            </w:pPr>
            <w:r w:rsidRPr="00477D71">
              <w:rPr>
                <w:color w:val="000000" w:themeColor="text1"/>
                <w:kern w:val="2"/>
                <w:szCs w:val="24"/>
              </w:rPr>
              <w:t>5.3.3.3. Jeigu Paslaugų teikimas vėluoja dėl Tiekėjo kaltės, uždelstų suteikti Paslaugų įkainiai nėra perskaičiuojami dėl kainų lygio kilimo (gali būti mažinami, tačiau negali būti didinami).</w:t>
            </w:r>
          </w:p>
          <w:p w14:paraId="05E2FD92" w14:textId="77777777" w:rsidR="008E4CC4" w:rsidRPr="00477D71" w:rsidRDefault="008E4CC4" w:rsidP="008E4CC4">
            <w:pPr>
              <w:jc w:val="both"/>
              <w:rPr>
                <w:color w:val="000000" w:themeColor="text1"/>
                <w:kern w:val="2"/>
                <w:szCs w:val="24"/>
              </w:rPr>
            </w:pPr>
            <w:r w:rsidRPr="00477D71">
              <w:rPr>
                <w:color w:val="000000" w:themeColor="text1"/>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0268228" w14:textId="77777777" w:rsidR="008E4CC4" w:rsidRPr="00477D71" w:rsidRDefault="008E4CC4" w:rsidP="008E4CC4">
            <w:pPr>
              <w:jc w:val="both"/>
              <w:rPr>
                <w:color w:val="000000" w:themeColor="text1"/>
                <w:kern w:val="2"/>
                <w:szCs w:val="24"/>
              </w:rPr>
            </w:pPr>
            <w:r w:rsidRPr="00477D71">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05C3A9C" w14:textId="77777777" w:rsidR="008E4CC4" w:rsidRPr="00477D71" w:rsidRDefault="008E4CC4" w:rsidP="008E4CC4">
            <w:pPr>
              <w:jc w:val="both"/>
              <w:rPr>
                <w:color w:val="000000" w:themeColor="text1"/>
                <w:kern w:val="2"/>
                <w:szCs w:val="24"/>
              </w:rPr>
            </w:pPr>
            <w:r w:rsidRPr="00477D71">
              <w:rPr>
                <w:color w:val="000000" w:themeColor="text1"/>
                <w:kern w:val="2"/>
                <w:szCs w:val="24"/>
              </w:rPr>
              <w:t>5.3.3.6. Nauja Sutarties kaina / įkainiai apskaičiuojami pagal žemiau pateiktą formulę:</w:t>
            </w:r>
          </w:p>
          <w:p w14:paraId="3D4132BC" w14:textId="77777777" w:rsidR="008E4CC4" w:rsidRPr="00477D71" w:rsidRDefault="008E4CC4" w:rsidP="008E4CC4">
            <w:pPr>
              <w:jc w:val="both"/>
              <w:rPr>
                <w:color w:val="000000" w:themeColor="text1"/>
                <w:kern w:val="2"/>
                <w:szCs w:val="24"/>
              </w:rPr>
            </w:pPr>
            <w:r w:rsidRPr="00477D71">
              <w:rPr>
                <w:color w:val="000000" w:themeColor="text1"/>
                <w:kern w:val="2"/>
                <w:szCs w:val="24"/>
              </w:rPr>
              <w:t>a_1=a+(k/100×a), kur a – kaina / įkainis (Eur be PVM) (jei peržiūra jau buvo atlikta, tai po paskutinio perskaičiavimo)</w:t>
            </w:r>
          </w:p>
          <w:p w14:paraId="09443BC1" w14:textId="77777777" w:rsidR="008E4CC4" w:rsidRPr="00477D71" w:rsidRDefault="008E4CC4" w:rsidP="008E4CC4">
            <w:pPr>
              <w:jc w:val="both"/>
              <w:rPr>
                <w:color w:val="000000" w:themeColor="text1"/>
                <w:kern w:val="2"/>
                <w:szCs w:val="24"/>
              </w:rPr>
            </w:pPr>
            <w:r w:rsidRPr="00477D71">
              <w:rPr>
                <w:color w:val="000000" w:themeColor="text1"/>
                <w:kern w:val="2"/>
                <w:szCs w:val="24"/>
              </w:rPr>
              <w:t>a1 – perskaičiuota (pakeista) kaina / įkainis (Eur be PVM)</w:t>
            </w:r>
          </w:p>
          <w:p w14:paraId="19B50C58" w14:textId="77777777" w:rsidR="008E4CC4" w:rsidRPr="00477D71" w:rsidRDefault="008E4CC4" w:rsidP="008E4CC4">
            <w:pPr>
              <w:jc w:val="both"/>
              <w:rPr>
                <w:color w:val="000000" w:themeColor="text1"/>
                <w:kern w:val="2"/>
                <w:szCs w:val="24"/>
              </w:rPr>
            </w:pPr>
            <w:r w:rsidRPr="00477D71">
              <w:rPr>
                <w:color w:val="000000" w:themeColor="text1"/>
                <w:kern w:val="2"/>
                <w:szCs w:val="24"/>
              </w:rPr>
              <w:t>k – pagal vartotojų kainų indeksą apskaičiuotas Vartojimo prekių ir paslaugų kainų pokytis (padidėjimas arba sumažėjimas) (%). „k“ reikšmė skaičiuojama pagal formulę:</w:t>
            </w:r>
          </w:p>
          <w:p w14:paraId="51A74C68" w14:textId="77777777" w:rsidR="008E4CC4" w:rsidRPr="00477D71" w:rsidRDefault="008E4CC4" w:rsidP="008E4CC4">
            <w:pPr>
              <w:jc w:val="both"/>
              <w:rPr>
                <w:color w:val="000000" w:themeColor="text1"/>
                <w:kern w:val="2"/>
                <w:szCs w:val="24"/>
              </w:rPr>
            </w:pPr>
            <w:r w:rsidRPr="00477D71">
              <w:rPr>
                <w:color w:val="000000" w:themeColor="text1"/>
                <w:kern w:val="2"/>
                <w:szCs w:val="24"/>
              </w:rPr>
              <w:t>k =</w:t>
            </w:r>
            <w:proofErr w:type="spellStart"/>
            <w:r w:rsidRPr="00477D71">
              <w:rPr>
                <w:color w:val="000000" w:themeColor="text1"/>
                <w:kern w:val="2"/>
                <w:szCs w:val="24"/>
              </w:rPr>
              <w:t>Ind_naujausias</w:t>
            </w:r>
            <w:proofErr w:type="spellEnd"/>
            <w:r w:rsidRPr="00477D71">
              <w:rPr>
                <w:color w:val="000000" w:themeColor="text1"/>
                <w:kern w:val="2"/>
                <w:szCs w:val="24"/>
              </w:rPr>
              <w:t>/</w:t>
            </w:r>
            <w:proofErr w:type="spellStart"/>
            <w:r w:rsidRPr="00477D71">
              <w:rPr>
                <w:color w:val="000000" w:themeColor="text1"/>
                <w:kern w:val="2"/>
                <w:szCs w:val="24"/>
              </w:rPr>
              <w:t>Ind_pradžia</w:t>
            </w:r>
            <w:proofErr w:type="spellEnd"/>
            <w:r w:rsidRPr="00477D71">
              <w:rPr>
                <w:color w:val="000000" w:themeColor="text1"/>
                <w:kern w:val="2"/>
                <w:szCs w:val="24"/>
              </w:rPr>
              <w:t xml:space="preserve"> ×100-100, (proc.) kur</w:t>
            </w:r>
          </w:p>
          <w:p w14:paraId="1A2B13B7" w14:textId="77777777" w:rsidR="008E4CC4" w:rsidRPr="00477D71" w:rsidRDefault="008E4CC4" w:rsidP="008E4CC4">
            <w:pPr>
              <w:jc w:val="both"/>
              <w:rPr>
                <w:color w:val="000000" w:themeColor="text1"/>
                <w:kern w:val="2"/>
                <w:szCs w:val="24"/>
              </w:rPr>
            </w:pPr>
            <w:proofErr w:type="spellStart"/>
            <w:r w:rsidRPr="00477D71">
              <w:rPr>
                <w:color w:val="000000" w:themeColor="text1"/>
                <w:kern w:val="2"/>
                <w:szCs w:val="24"/>
              </w:rPr>
              <w:t>Indnaujausias</w:t>
            </w:r>
            <w:proofErr w:type="spellEnd"/>
            <w:r w:rsidRPr="00477D71">
              <w:rPr>
                <w:color w:val="000000" w:themeColor="text1"/>
                <w:kern w:val="2"/>
                <w:szCs w:val="24"/>
              </w:rPr>
              <w:t xml:space="preserve"> – kreipimosi dėl kainos / įkainių peržiūros išsiuntimo kitai Šaliai dieną paskelbtas naujausias vartojimo prekių ir paslaugų indeksas (pasirinkti bendrą „Vartojimo prekių ir paslaugų“).</w:t>
            </w:r>
          </w:p>
          <w:p w14:paraId="01A01678" w14:textId="77777777" w:rsidR="008E4CC4" w:rsidRPr="00477D71" w:rsidRDefault="008E4CC4" w:rsidP="008E4CC4">
            <w:pPr>
              <w:jc w:val="both"/>
              <w:rPr>
                <w:color w:val="000000" w:themeColor="text1"/>
                <w:kern w:val="2"/>
                <w:szCs w:val="24"/>
              </w:rPr>
            </w:pPr>
            <w:proofErr w:type="spellStart"/>
            <w:r w:rsidRPr="00477D71">
              <w:rPr>
                <w:color w:val="000000" w:themeColor="text1"/>
                <w:kern w:val="2"/>
                <w:szCs w:val="24"/>
              </w:rPr>
              <w:lastRenderedPageBreak/>
              <w:t>Indpradžia</w:t>
            </w:r>
            <w:proofErr w:type="spellEnd"/>
            <w:r w:rsidRPr="00477D71">
              <w:rPr>
                <w:color w:val="000000" w:themeColor="text1"/>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8ABBE7" w14:textId="77777777" w:rsidR="008E4CC4" w:rsidRPr="00477D71" w:rsidRDefault="008E4CC4" w:rsidP="008E4CC4">
            <w:pPr>
              <w:jc w:val="both"/>
              <w:rPr>
                <w:color w:val="000000" w:themeColor="text1"/>
                <w:kern w:val="2"/>
                <w:szCs w:val="24"/>
              </w:rPr>
            </w:pPr>
            <w:r w:rsidRPr="00477D71">
              <w:rPr>
                <w:color w:val="000000" w:themeColor="text1"/>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657839B" w14:textId="77777777" w:rsidR="008E4CC4" w:rsidRPr="00477D71" w:rsidRDefault="008E4CC4" w:rsidP="008E4CC4">
            <w:pPr>
              <w:jc w:val="both"/>
              <w:rPr>
                <w:color w:val="000000" w:themeColor="text1"/>
                <w:kern w:val="2"/>
                <w:szCs w:val="24"/>
              </w:rPr>
            </w:pPr>
            <w:r w:rsidRPr="00477D71">
              <w:rPr>
                <w:color w:val="000000" w:themeColor="text1"/>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660ABE6" w14:textId="77777777" w:rsidR="008E4CC4" w:rsidRPr="00477D71" w:rsidRDefault="008E4CC4" w:rsidP="008E4CC4">
            <w:pPr>
              <w:jc w:val="both"/>
              <w:rPr>
                <w:color w:val="000000" w:themeColor="text1"/>
                <w:kern w:val="2"/>
                <w:szCs w:val="24"/>
              </w:rPr>
            </w:pPr>
            <w:r w:rsidRPr="00477D71">
              <w:rPr>
                <w:color w:val="000000" w:themeColor="text1"/>
                <w:kern w:val="2"/>
                <w:szCs w:val="24"/>
              </w:rPr>
              <w:t>5.3.3.9. Susitarimas turi būti sudarytas per 3 darbo dienas nuo Šalies pateikto tinkamo prašymo perskaičiuoti Sutarties kainą / įkainius gavimo dienos.</w:t>
            </w:r>
          </w:p>
          <w:p w14:paraId="05AF6130" w14:textId="77777777" w:rsidR="008E4CC4" w:rsidRPr="00477D71" w:rsidRDefault="008E4CC4" w:rsidP="008E4CC4">
            <w:pPr>
              <w:jc w:val="both"/>
              <w:rPr>
                <w:color w:val="000000" w:themeColor="text1"/>
                <w:kern w:val="2"/>
                <w:szCs w:val="24"/>
              </w:rPr>
            </w:pPr>
            <w:r w:rsidRPr="00477D71">
              <w:rPr>
                <w:color w:val="000000" w:themeColor="text1"/>
                <w:kern w:val="2"/>
                <w:szCs w:val="24"/>
              </w:rPr>
              <w:t>5.3.3.10. Susitarimu Šalys neturi teisės keisti procedūroje nurodytos tvarkos ar kitų Sutarties nuostatų, išskyrus, jei keitimas atliekamas pagal VPĮ nuostatas.</w:t>
            </w:r>
          </w:p>
          <w:p w14:paraId="38752C12" w14:textId="01101035" w:rsidR="008E4CC4" w:rsidRDefault="008E4CC4" w:rsidP="008E4CC4">
            <w:pPr>
              <w:rPr>
                <w:color w:val="4472C4"/>
                <w:kern w:val="2"/>
                <w:szCs w:val="24"/>
              </w:rPr>
            </w:pPr>
          </w:p>
        </w:tc>
      </w:tr>
      <w:tr w:rsidR="008E4CC4" w14:paraId="6D143C7C" w14:textId="77777777">
        <w:trPr>
          <w:trHeight w:val="300"/>
        </w:trPr>
        <w:tc>
          <w:tcPr>
            <w:tcW w:w="3094" w:type="dxa"/>
            <w:gridSpan w:val="2"/>
          </w:tcPr>
          <w:p w14:paraId="672A4CBD" w14:textId="77777777" w:rsidR="008E4CC4" w:rsidRDefault="008E4CC4" w:rsidP="008E4CC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8E4CC4" w:rsidRDefault="008E4CC4" w:rsidP="008E4CC4">
            <w:pPr>
              <w:rPr>
                <w:kern w:val="2"/>
                <w:szCs w:val="24"/>
              </w:rPr>
            </w:pPr>
            <w:r>
              <w:rPr>
                <w:kern w:val="2"/>
                <w:szCs w:val="24"/>
              </w:rPr>
              <w:t>Netaikoma</w:t>
            </w:r>
          </w:p>
          <w:p w14:paraId="04CEF517" w14:textId="77777777" w:rsidR="008E4CC4" w:rsidRDefault="008E4CC4" w:rsidP="008E4CC4">
            <w:pPr>
              <w:rPr>
                <w:kern w:val="2"/>
                <w:szCs w:val="24"/>
              </w:rPr>
            </w:pPr>
          </w:p>
          <w:p w14:paraId="61574C3A" w14:textId="676A5BFB" w:rsidR="008E4CC4" w:rsidRDefault="008E4CC4" w:rsidP="008E4CC4">
            <w:pPr>
              <w:rPr>
                <w:szCs w:val="24"/>
              </w:rPr>
            </w:pPr>
          </w:p>
        </w:tc>
      </w:tr>
      <w:tr w:rsidR="008E4CC4" w14:paraId="22049506" w14:textId="77777777">
        <w:trPr>
          <w:trHeight w:val="300"/>
        </w:trPr>
        <w:tc>
          <w:tcPr>
            <w:tcW w:w="3094" w:type="dxa"/>
            <w:gridSpan w:val="2"/>
          </w:tcPr>
          <w:p w14:paraId="3C616512" w14:textId="77777777" w:rsidR="008E4CC4" w:rsidRDefault="008E4CC4" w:rsidP="008E4CC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8E4CC4" w:rsidRDefault="008E4CC4" w:rsidP="008E4CC4">
            <w:pPr>
              <w:rPr>
                <w:kern w:val="2"/>
                <w:szCs w:val="24"/>
              </w:rPr>
            </w:pPr>
            <w:r>
              <w:rPr>
                <w:kern w:val="2"/>
                <w:szCs w:val="24"/>
              </w:rPr>
              <w:t>Netaikoma</w:t>
            </w:r>
          </w:p>
          <w:p w14:paraId="69E30049" w14:textId="77777777" w:rsidR="008E4CC4" w:rsidRDefault="008E4CC4" w:rsidP="008E4CC4">
            <w:pPr>
              <w:rPr>
                <w:kern w:val="2"/>
                <w:szCs w:val="24"/>
              </w:rPr>
            </w:pPr>
          </w:p>
          <w:p w14:paraId="327A89C8" w14:textId="72E4A61F" w:rsidR="008E4CC4" w:rsidRDefault="008E4CC4" w:rsidP="008E4CC4">
            <w:pPr>
              <w:rPr>
                <w:szCs w:val="24"/>
              </w:rPr>
            </w:pPr>
          </w:p>
        </w:tc>
      </w:tr>
      <w:tr w:rsidR="008E4CC4" w14:paraId="64F75697" w14:textId="77777777">
        <w:trPr>
          <w:trHeight w:val="300"/>
        </w:trPr>
        <w:tc>
          <w:tcPr>
            <w:tcW w:w="3094" w:type="dxa"/>
            <w:gridSpan w:val="2"/>
          </w:tcPr>
          <w:p w14:paraId="24D5D914" w14:textId="77777777" w:rsidR="008E4CC4" w:rsidRDefault="008E4CC4" w:rsidP="008E4CC4">
            <w:pPr>
              <w:rPr>
                <w:b/>
                <w:kern w:val="2"/>
                <w:szCs w:val="24"/>
              </w:rPr>
            </w:pPr>
            <w:r>
              <w:rPr>
                <w:b/>
                <w:kern w:val="2"/>
                <w:szCs w:val="24"/>
              </w:rPr>
              <w:t>5.5. Atsiskaitymo su Tiekėju terminas ir tvarka</w:t>
            </w:r>
          </w:p>
        </w:tc>
        <w:tc>
          <w:tcPr>
            <w:tcW w:w="6441" w:type="dxa"/>
            <w:gridSpan w:val="2"/>
          </w:tcPr>
          <w:p w14:paraId="3AF59C33" w14:textId="05BF193E" w:rsidR="008E4CC4" w:rsidRDefault="008E4CC4" w:rsidP="008E4CC4">
            <w:pPr>
              <w:rPr>
                <w:kern w:val="2"/>
                <w:szCs w:val="24"/>
              </w:rPr>
            </w:pPr>
            <w:r>
              <w:rPr>
                <w:kern w:val="2"/>
                <w:szCs w:val="24"/>
              </w:rPr>
              <w:t>Pirkėjas atsiskaito su Tiekėju ne vėliau kaip per 30 kalendorinių dienų nuo Sąskaitos gavimo dienos.</w:t>
            </w:r>
          </w:p>
          <w:p w14:paraId="7BAC5334" w14:textId="2A5007BC" w:rsidR="008E4CC4" w:rsidRDefault="008E4CC4" w:rsidP="008E4CC4">
            <w:pPr>
              <w:rPr>
                <w:color w:val="000000"/>
                <w:kern w:val="2"/>
                <w:szCs w:val="24"/>
                <w:shd w:val="clear" w:color="auto" w:fill="FFFFFF"/>
              </w:rPr>
            </w:pPr>
          </w:p>
          <w:p w14:paraId="1D00D9D2" w14:textId="5057AA80" w:rsidR="008E4CC4" w:rsidRDefault="008E4CC4" w:rsidP="008E4CC4">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FCD9E44" w14:textId="13E47578" w:rsidR="008E4CC4" w:rsidRPr="001B4BD7" w:rsidRDefault="008E4CC4" w:rsidP="008E4CC4">
            <w:pPr>
              <w:rPr>
                <w:color w:val="000000" w:themeColor="text1"/>
                <w:kern w:val="2"/>
                <w:szCs w:val="24"/>
                <w:shd w:val="clear" w:color="auto" w:fill="FFFFFF"/>
              </w:rPr>
            </w:pPr>
            <w:r>
              <w:rPr>
                <w:color w:val="FF0000"/>
                <w:kern w:val="2"/>
                <w:szCs w:val="24"/>
                <w:shd w:val="clear" w:color="auto" w:fill="FFFFFF"/>
              </w:rPr>
              <w:t xml:space="preserve"> </w:t>
            </w:r>
            <w:r w:rsidRPr="001B4BD7">
              <w:rPr>
                <w:color w:val="000000" w:themeColor="text1"/>
                <w:kern w:val="2"/>
                <w:szCs w:val="24"/>
                <w:shd w:val="clear" w:color="auto" w:fill="FFFFFF"/>
              </w:rPr>
              <w:t xml:space="preserve">už </w:t>
            </w:r>
            <w:r w:rsidR="00111663">
              <w:rPr>
                <w:color w:val="000000" w:themeColor="text1"/>
                <w:kern w:val="2"/>
                <w:szCs w:val="24"/>
                <w:shd w:val="clear" w:color="auto" w:fill="FFFFFF"/>
              </w:rPr>
              <w:t>suteiktas Paslaugas</w:t>
            </w:r>
            <w:r w:rsidRPr="001B4BD7">
              <w:rPr>
                <w:color w:val="000000" w:themeColor="text1"/>
                <w:kern w:val="2"/>
                <w:szCs w:val="24"/>
                <w:shd w:val="clear" w:color="auto" w:fill="FFFFFF"/>
              </w:rPr>
              <w:t xml:space="preserve"> mokama kar</w:t>
            </w:r>
            <w:r w:rsidR="001B4BD7" w:rsidRPr="001B4BD7">
              <w:rPr>
                <w:color w:val="000000" w:themeColor="text1"/>
                <w:kern w:val="2"/>
                <w:szCs w:val="24"/>
                <w:shd w:val="clear" w:color="auto" w:fill="FFFFFF"/>
              </w:rPr>
              <w:t xml:space="preserve">tą per mėnesį. </w:t>
            </w:r>
          </w:p>
          <w:p w14:paraId="2E393D74" w14:textId="7495CF03" w:rsidR="008E4CC4" w:rsidRDefault="008E4CC4" w:rsidP="008E4CC4">
            <w:pPr>
              <w:rPr>
                <w:color w:val="4472C4"/>
                <w:kern w:val="2"/>
                <w:szCs w:val="24"/>
                <w:shd w:val="clear" w:color="auto" w:fill="FFFFFF"/>
              </w:rPr>
            </w:pPr>
          </w:p>
        </w:tc>
      </w:tr>
      <w:tr w:rsidR="008E4CC4" w14:paraId="65C41120" w14:textId="77777777">
        <w:trPr>
          <w:trHeight w:val="300"/>
        </w:trPr>
        <w:tc>
          <w:tcPr>
            <w:tcW w:w="3094" w:type="dxa"/>
            <w:gridSpan w:val="2"/>
          </w:tcPr>
          <w:p w14:paraId="7FC1DBAF" w14:textId="7C3CF058" w:rsidR="008E4CC4" w:rsidRDefault="008E4CC4" w:rsidP="008E4CC4">
            <w:pPr>
              <w:rPr>
                <w:b/>
                <w:kern w:val="2"/>
                <w:szCs w:val="24"/>
              </w:rPr>
            </w:pPr>
            <w:r>
              <w:rPr>
                <w:b/>
                <w:kern w:val="2"/>
                <w:szCs w:val="24"/>
              </w:rPr>
              <w:t>5.6. Avansas</w:t>
            </w:r>
          </w:p>
        </w:tc>
        <w:tc>
          <w:tcPr>
            <w:tcW w:w="6441" w:type="dxa"/>
            <w:gridSpan w:val="2"/>
          </w:tcPr>
          <w:p w14:paraId="382B074E" w14:textId="0C6140B0" w:rsidR="008E4CC4" w:rsidRPr="00D10F1F" w:rsidRDefault="008E4CC4" w:rsidP="00D10F1F">
            <w:pPr>
              <w:rPr>
                <w:kern w:val="2"/>
                <w:szCs w:val="24"/>
              </w:rPr>
            </w:pPr>
            <w:r>
              <w:rPr>
                <w:kern w:val="2"/>
                <w:szCs w:val="24"/>
              </w:rPr>
              <w:t>Netaikoma</w:t>
            </w:r>
          </w:p>
        </w:tc>
      </w:tr>
      <w:tr w:rsidR="008E4CC4" w14:paraId="19884362" w14:textId="77777777">
        <w:trPr>
          <w:trHeight w:val="300"/>
        </w:trPr>
        <w:tc>
          <w:tcPr>
            <w:tcW w:w="3094" w:type="dxa"/>
            <w:gridSpan w:val="2"/>
          </w:tcPr>
          <w:p w14:paraId="2DD1F801" w14:textId="646FE729" w:rsidR="008E4CC4" w:rsidRDefault="008E4CC4" w:rsidP="008E4CC4">
            <w:pPr>
              <w:rPr>
                <w:b/>
                <w:kern w:val="2"/>
                <w:szCs w:val="24"/>
              </w:rPr>
            </w:pPr>
            <w:r>
              <w:rPr>
                <w:b/>
                <w:kern w:val="2"/>
                <w:szCs w:val="24"/>
              </w:rPr>
              <w:t>5.7. Avanso užtikrinimas</w:t>
            </w:r>
          </w:p>
        </w:tc>
        <w:tc>
          <w:tcPr>
            <w:tcW w:w="6441" w:type="dxa"/>
            <w:gridSpan w:val="2"/>
          </w:tcPr>
          <w:p w14:paraId="1A0A2AD8" w14:textId="77777777" w:rsidR="008E4CC4" w:rsidRDefault="008E4CC4" w:rsidP="008E4CC4">
            <w:pPr>
              <w:rPr>
                <w:kern w:val="2"/>
                <w:szCs w:val="24"/>
              </w:rPr>
            </w:pPr>
            <w:r>
              <w:rPr>
                <w:kern w:val="2"/>
                <w:szCs w:val="24"/>
              </w:rPr>
              <w:t>Netaikoma</w:t>
            </w:r>
          </w:p>
          <w:p w14:paraId="3258F3A8" w14:textId="3C06F184" w:rsidR="008E4CC4" w:rsidRDefault="008E4CC4" w:rsidP="008E4CC4">
            <w:pPr>
              <w:rPr>
                <w:kern w:val="2"/>
                <w:szCs w:val="24"/>
              </w:rPr>
            </w:pPr>
            <w:r>
              <w:rPr>
                <w:color w:val="000000"/>
                <w:kern w:val="2"/>
                <w:szCs w:val="24"/>
                <w:shd w:val="clear" w:color="auto" w:fill="FFFFFF"/>
              </w:rPr>
              <w:t xml:space="preserve"> </w:t>
            </w:r>
          </w:p>
        </w:tc>
      </w:tr>
      <w:tr w:rsidR="008E4CC4" w14:paraId="29366B46" w14:textId="77777777">
        <w:trPr>
          <w:trHeight w:val="300"/>
        </w:trPr>
        <w:tc>
          <w:tcPr>
            <w:tcW w:w="9535" w:type="dxa"/>
            <w:gridSpan w:val="4"/>
          </w:tcPr>
          <w:p w14:paraId="1B8DC7CB" w14:textId="77777777" w:rsidR="008E4CC4" w:rsidRDefault="008E4CC4" w:rsidP="008E4CC4">
            <w:pPr>
              <w:jc w:val="center"/>
              <w:rPr>
                <w:b/>
                <w:kern w:val="2"/>
                <w:szCs w:val="24"/>
              </w:rPr>
            </w:pPr>
            <w:r>
              <w:rPr>
                <w:b/>
                <w:kern w:val="2"/>
                <w:szCs w:val="24"/>
              </w:rPr>
              <w:t>6. PASLAUGŲ KOKYBĖ IR GARANTINIAI ĮSIPAREIGOJIMAI</w:t>
            </w:r>
          </w:p>
        </w:tc>
      </w:tr>
      <w:tr w:rsidR="008E4CC4" w14:paraId="3D56CB1B" w14:textId="77777777">
        <w:trPr>
          <w:trHeight w:val="300"/>
        </w:trPr>
        <w:tc>
          <w:tcPr>
            <w:tcW w:w="3094" w:type="dxa"/>
            <w:gridSpan w:val="2"/>
          </w:tcPr>
          <w:p w14:paraId="27BE1C92" w14:textId="0DC47AF5" w:rsidR="008E4CC4" w:rsidRDefault="008E4CC4" w:rsidP="008E4CC4">
            <w:pPr>
              <w:rPr>
                <w:b/>
                <w:kern w:val="2"/>
                <w:szCs w:val="24"/>
              </w:rPr>
            </w:pPr>
            <w:r>
              <w:rPr>
                <w:b/>
                <w:kern w:val="2"/>
                <w:szCs w:val="24"/>
              </w:rPr>
              <w:t>6.1. Garantinis terminas</w:t>
            </w:r>
          </w:p>
        </w:tc>
        <w:tc>
          <w:tcPr>
            <w:tcW w:w="6441" w:type="dxa"/>
            <w:gridSpan w:val="2"/>
          </w:tcPr>
          <w:p w14:paraId="34445672" w14:textId="77777777" w:rsidR="008E4CC4" w:rsidRDefault="008E4CC4" w:rsidP="008E4CC4">
            <w:pPr>
              <w:rPr>
                <w:kern w:val="2"/>
                <w:szCs w:val="24"/>
              </w:rPr>
            </w:pPr>
            <w:r>
              <w:rPr>
                <w:kern w:val="2"/>
                <w:szCs w:val="24"/>
              </w:rPr>
              <w:t>Netaikoma</w:t>
            </w:r>
          </w:p>
          <w:p w14:paraId="3CB514FA" w14:textId="77777777" w:rsidR="008E4CC4" w:rsidRDefault="008E4CC4" w:rsidP="008E4CC4">
            <w:pPr>
              <w:rPr>
                <w:kern w:val="2"/>
                <w:szCs w:val="24"/>
              </w:rPr>
            </w:pPr>
          </w:p>
          <w:p w14:paraId="606FD54D" w14:textId="3267D319" w:rsidR="008E4CC4" w:rsidRDefault="008E4CC4" w:rsidP="008E4CC4">
            <w:pPr>
              <w:rPr>
                <w:szCs w:val="24"/>
              </w:rPr>
            </w:pPr>
          </w:p>
        </w:tc>
      </w:tr>
      <w:tr w:rsidR="008E4CC4" w14:paraId="1619DC5D" w14:textId="77777777">
        <w:trPr>
          <w:trHeight w:val="300"/>
        </w:trPr>
        <w:tc>
          <w:tcPr>
            <w:tcW w:w="3094" w:type="dxa"/>
            <w:gridSpan w:val="2"/>
          </w:tcPr>
          <w:p w14:paraId="45BAA65F" w14:textId="5ED03B61" w:rsidR="008E4CC4" w:rsidRDefault="008E4CC4" w:rsidP="008E4CC4">
            <w:pPr>
              <w:rPr>
                <w:b/>
                <w:kern w:val="2"/>
                <w:szCs w:val="24"/>
              </w:rPr>
            </w:pPr>
            <w:r>
              <w:rPr>
                <w:b/>
                <w:szCs w:val="24"/>
              </w:rPr>
              <w:lastRenderedPageBreak/>
              <w:t>6.2. Terminas Paslaugų trūkumams pašalinti</w:t>
            </w:r>
          </w:p>
        </w:tc>
        <w:tc>
          <w:tcPr>
            <w:tcW w:w="6441" w:type="dxa"/>
            <w:gridSpan w:val="2"/>
          </w:tcPr>
          <w:p w14:paraId="39F835F3" w14:textId="77777777" w:rsidR="008E4CC4" w:rsidRDefault="008E4CC4" w:rsidP="008E4CC4">
            <w:pPr>
              <w:rPr>
                <w:kern w:val="2"/>
                <w:szCs w:val="24"/>
              </w:rPr>
            </w:pPr>
            <w:r>
              <w:rPr>
                <w:kern w:val="2"/>
                <w:szCs w:val="24"/>
              </w:rPr>
              <w:t>Netaikoma</w:t>
            </w:r>
          </w:p>
          <w:p w14:paraId="023A8F50" w14:textId="77777777" w:rsidR="008E4CC4" w:rsidRDefault="008E4CC4" w:rsidP="008E4CC4">
            <w:pPr>
              <w:rPr>
                <w:kern w:val="2"/>
                <w:szCs w:val="24"/>
              </w:rPr>
            </w:pPr>
          </w:p>
          <w:p w14:paraId="4A64BFAB" w14:textId="772AC343" w:rsidR="008E4CC4" w:rsidRDefault="008E4CC4" w:rsidP="008E4CC4">
            <w:pPr>
              <w:rPr>
                <w:kern w:val="2"/>
                <w:szCs w:val="24"/>
              </w:rPr>
            </w:pPr>
          </w:p>
        </w:tc>
      </w:tr>
      <w:tr w:rsidR="008E4CC4" w14:paraId="37AEF7C6" w14:textId="77777777">
        <w:trPr>
          <w:trHeight w:val="300"/>
        </w:trPr>
        <w:tc>
          <w:tcPr>
            <w:tcW w:w="3094" w:type="dxa"/>
            <w:gridSpan w:val="2"/>
          </w:tcPr>
          <w:p w14:paraId="79279C12" w14:textId="746DE322" w:rsidR="008E4CC4" w:rsidRDefault="008E4CC4" w:rsidP="008E4CC4">
            <w:pPr>
              <w:rPr>
                <w:b/>
                <w:szCs w:val="24"/>
              </w:rPr>
            </w:pPr>
            <w:r>
              <w:rPr>
                <w:b/>
                <w:szCs w:val="24"/>
              </w:rPr>
              <w:t>6.3. Kokybinių kriterijų įgyvendinimo ir tikrinimo tvarka</w:t>
            </w:r>
          </w:p>
        </w:tc>
        <w:tc>
          <w:tcPr>
            <w:tcW w:w="6441" w:type="dxa"/>
            <w:gridSpan w:val="2"/>
          </w:tcPr>
          <w:p w14:paraId="449C3520" w14:textId="3DA30E10" w:rsidR="008E4CC4" w:rsidRDefault="004477D1" w:rsidP="008E4CC4">
            <w:pPr>
              <w:rPr>
                <w:kern w:val="2"/>
                <w:szCs w:val="24"/>
              </w:rPr>
            </w:pPr>
            <w:r>
              <w:rPr>
                <w:kern w:val="2"/>
                <w:szCs w:val="24"/>
              </w:rPr>
              <w:t>Netaikoma</w:t>
            </w:r>
          </w:p>
        </w:tc>
      </w:tr>
      <w:tr w:rsidR="008E4CC4" w14:paraId="759FE80C" w14:textId="77777777">
        <w:trPr>
          <w:trHeight w:val="300"/>
        </w:trPr>
        <w:tc>
          <w:tcPr>
            <w:tcW w:w="9535" w:type="dxa"/>
            <w:gridSpan w:val="4"/>
          </w:tcPr>
          <w:p w14:paraId="4E643707" w14:textId="77777777" w:rsidR="008E4CC4" w:rsidRDefault="008E4CC4" w:rsidP="008E4CC4">
            <w:pPr>
              <w:jc w:val="center"/>
              <w:rPr>
                <w:b/>
                <w:kern w:val="2"/>
                <w:szCs w:val="24"/>
              </w:rPr>
            </w:pPr>
            <w:r>
              <w:rPr>
                <w:b/>
                <w:kern w:val="2"/>
                <w:szCs w:val="24"/>
              </w:rPr>
              <w:t>7. SUTARTIES VYKDYMUI PASITELKIAMI SUBTIEKĖJAI IR (AR) SPECIALISTAI</w:t>
            </w:r>
          </w:p>
        </w:tc>
      </w:tr>
      <w:tr w:rsidR="008E4CC4" w14:paraId="1A744996" w14:textId="77777777">
        <w:trPr>
          <w:trHeight w:val="300"/>
        </w:trPr>
        <w:tc>
          <w:tcPr>
            <w:tcW w:w="3094" w:type="dxa"/>
            <w:gridSpan w:val="2"/>
          </w:tcPr>
          <w:p w14:paraId="129612C4" w14:textId="77777777" w:rsidR="008E4CC4" w:rsidRDefault="008E4CC4" w:rsidP="008E4CC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8E4CC4" w:rsidRDefault="008E4CC4" w:rsidP="008E4CC4">
            <w:pPr>
              <w:rPr>
                <w:kern w:val="2"/>
                <w:szCs w:val="24"/>
              </w:rPr>
            </w:pPr>
            <w:r>
              <w:rPr>
                <w:kern w:val="2"/>
                <w:szCs w:val="24"/>
              </w:rPr>
              <w:t>Sutarties vykdymui subtiekėjai ir (ar) specialistai nepasitelkiami.</w:t>
            </w:r>
          </w:p>
          <w:p w14:paraId="0BB1F46F" w14:textId="77777777" w:rsidR="008E4CC4" w:rsidRDefault="008E4CC4" w:rsidP="008E4CC4">
            <w:pPr>
              <w:rPr>
                <w:kern w:val="2"/>
                <w:szCs w:val="24"/>
              </w:rPr>
            </w:pPr>
          </w:p>
          <w:p w14:paraId="44FB0770" w14:textId="77777777" w:rsidR="008E4CC4" w:rsidRDefault="008E4CC4" w:rsidP="008E4CC4">
            <w:pPr>
              <w:rPr>
                <w:color w:val="FF0000"/>
                <w:kern w:val="2"/>
                <w:szCs w:val="24"/>
              </w:rPr>
            </w:pPr>
            <w:r>
              <w:rPr>
                <w:color w:val="FF0000"/>
                <w:kern w:val="2"/>
                <w:szCs w:val="24"/>
              </w:rPr>
              <w:t>arba</w:t>
            </w:r>
          </w:p>
          <w:p w14:paraId="6D59279B" w14:textId="77777777" w:rsidR="008E4CC4" w:rsidRDefault="008E4CC4" w:rsidP="008E4CC4">
            <w:pPr>
              <w:rPr>
                <w:kern w:val="2"/>
                <w:szCs w:val="24"/>
              </w:rPr>
            </w:pPr>
          </w:p>
          <w:p w14:paraId="10514FEF" w14:textId="77777777" w:rsidR="008E4CC4" w:rsidRDefault="008E4CC4" w:rsidP="008E4CC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E4CC4" w14:paraId="4677BEA7" w14:textId="77777777">
        <w:trPr>
          <w:trHeight w:val="300"/>
        </w:trPr>
        <w:tc>
          <w:tcPr>
            <w:tcW w:w="9535" w:type="dxa"/>
            <w:gridSpan w:val="4"/>
          </w:tcPr>
          <w:p w14:paraId="7A37B716" w14:textId="77777777" w:rsidR="008E4CC4" w:rsidRDefault="008E4CC4" w:rsidP="008E4CC4">
            <w:pPr>
              <w:jc w:val="center"/>
              <w:rPr>
                <w:b/>
                <w:kern w:val="2"/>
                <w:szCs w:val="24"/>
              </w:rPr>
            </w:pPr>
            <w:r>
              <w:rPr>
                <w:b/>
                <w:kern w:val="2"/>
                <w:szCs w:val="24"/>
              </w:rPr>
              <w:t>8. PRIEVOLIŲ PAGAL SUTARTĮ ĮVYKDYMO UŽTIKRINIMAS</w:t>
            </w:r>
          </w:p>
        </w:tc>
      </w:tr>
      <w:tr w:rsidR="008E4CC4" w14:paraId="4155B16E" w14:textId="77777777">
        <w:trPr>
          <w:trHeight w:val="300"/>
        </w:trPr>
        <w:tc>
          <w:tcPr>
            <w:tcW w:w="3094" w:type="dxa"/>
            <w:gridSpan w:val="2"/>
          </w:tcPr>
          <w:p w14:paraId="7AD9E9A7" w14:textId="77777777" w:rsidR="008E4CC4" w:rsidRDefault="008E4CC4" w:rsidP="008E4CC4">
            <w:pPr>
              <w:rPr>
                <w:b/>
                <w:kern w:val="2"/>
                <w:szCs w:val="24"/>
              </w:rPr>
            </w:pPr>
            <w:r>
              <w:rPr>
                <w:b/>
                <w:kern w:val="2"/>
                <w:szCs w:val="24"/>
              </w:rPr>
              <w:t>8.1. Prievolių pagal Sutartį įvykdymo užtikrinimas</w:t>
            </w:r>
          </w:p>
        </w:tc>
        <w:tc>
          <w:tcPr>
            <w:tcW w:w="6441" w:type="dxa"/>
            <w:gridSpan w:val="2"/>
          </w:tcPr>
          <w:p w14:paraId="14E59578" w14:textId="7276A701" w:rsidR="008E4CC4" w:rsidRDefault="008E4CC4" w:rsidP="008E4CC4">
            <w:pPr>
              <w:rPr>
                <w:kern w:val="2"/>
                <w:szCs w:val="24"/>
              </w:rPr>
            </w:pPr>
            <w:r>
              <w:rPr>
                <w:kern w:val="2"/>
                <w:szCs w:val="24"/>
              </w:rPr>
              <w:t xml:space="preserve">Prievolių pagal Sutartį įvykdymas užtikrinamas </w:t>
            </w:r>
          </w:p>
          <w:p w14:paraId="46A3E25A" w14:textId="77777777" w:rsidR="008E4CC4" w:rsidRDefault="008E4CC4" w:rsidP="008E4CC4">
            <w:pPr>
              <w:rPr>
                <w:kern w:val="2"/>
                <w:szCs w:val="24"/>
              </w:rPr>
            </w:pPr>
            <w:r>
              <w:rPr>
                <w:kern w:val="2"/>
                <w:szCs w:val="24"/>
              </w:rPr>
              <w:t>Netesybomis (delspinigiais, bauda);</w:t>
            </w:r>
          </w:p>
          <w:p w14:paraId="2D80CD6E" w14:textId="16F94E67" w:rsidR="008E4CC4" w:rsidRDefault="008E4CC4" w:rsidP="008E4CC4">
            <w:pPr>
              <w:rPr>
                <w:kern w:val="2"/>
                <w:szCs w:val="24"/>
              </w:rPr>
            </w:pPr>
          </w:p>
        </w:tc>
      </w:tr>
      <w:tr w:rsidR="008E4CC4" w14:paraId="25D80381" w14:textId="77777777">
        <w:trPr>
          <w:trHeight w:val="300"/>
        </w:trPr>
        <w:tc>
          <w:tcPr>
            <w:tcW w:w="3094" w:type="dxa"/>
            <w:gridSpan w:val="2"/>
          </w:tcPr>
          <w:p w14:paraId="0F8492D8" w14:textId="65641063" w:rsidR="008E4CC4" w:rsidRDefault="008E4CC4" w:rsidP="008E4CC4">
            <w:pPr>
              <w:rPr>
                <w:b/>
                <w:kern w:val="2"/>
                <w:szCs w:val="24"/>
              </w:rPr>
            </w:pPr>
            <w:r>
              <w:rPr>
                <w:b/>
                <w:kern w:val="2"/>
                <w:szCs w:val="24"/>
              </w:rPr>
              <w:t>8.2 Sutarties įvykdymo užtikrinimo galiojimo terminas</w:t>
            </w:r>
          </w:p>
        </w:tc>
        <w:tc>
          <w:tcPr>
            <w:tcW w:w="6441" w:type="dxa"/>
            <w:gridSpan w:val="2"/>
          </w:tcPr>
          <w:p w14:paraId="39D7C947" w14:textId="77777777" w:rsidR="008E4CC4" w:rsidRDefault="008E4CC4" w:rsidP="008E4CC4">
            <w:pPr>
              <w:rPr>
                <w:kern w:val="2"/>
                <w:szCs w:val="24"/>
              </w:rPr>
            </w:pPr>
            <w:r>
              <w:rPr>
                <w:kern w:val="2"/>
                <w:szCs w:val="24"/>
              </w:rPr>
              <w:t>Netaikoma</w:t>
            </w:r>
          </w:p>
          <w:p w14:paraId="26517931" w14:textId="77777777" w:rsidR="008E4CC4" w:rsidRDefault="008E4CC4" w:rsidP="008E4CC4">
            <w:pPr>
              <w:rPr>
                <w:kern w:val="2"/>
                <w:szCs w:val="24"/>
              </w:rPr>
            </w:pPr>
          </w:p>
          <w:p w14:paraId="6A3C4961" w14:textId="6CE5264E" w:rsidR="008E4CC4" w:rsidRDefault="008E4CC4" w:rsidP="008E4CC4">
            <w:pPr>
              <w:rPr>
                <w:kern w:val="2"/>
                <w:szCs w:val="24"/>
              </w:rPr>
            </w:pPr>
          </w:p>
        </w:tc>
      </w:tr>
      <w:tr w:rsidR="008E4CC4" w14:paraId="2A4E7446" w14:textId="77777777">
        <w:trPr>
          <w:trHeight w:val="300"/>
        </w:trPr>
        <w:tc>
          <w:tcPr>
            <w:tcW w:w="3094" w:type="dxa"/>
            <w:gridSpan w:val="2"/>
          </w:tcPr>
          <w:p w14:paraId="6B0B299A" w14:textId="77777777" w:rsidR="008E4CC4" w:rsidRDefault="008E4CC4" w:rsidP="008E4CC4">
            <w:pPr>
              <w:rPr>
                <w:b/>
                <w:kern w:val="2"/>
                <w:szCs w:val="24"/>
              </w:rPr>
            </w:pPr>
            <w:r>
              <w:rPr>
                <w:b/>
                <w:kern w:val="2"/>
                <w:szCs w:val="24"/>
              </w:rPr>
              <w:t>8.3. Sutarties įvykdymo užtikrinimo pateikimas</w:t>
            </w:r>
          </w:p>
        </w:tc>
        <w:tc>
          <w:tcPr>
            <w:tcW w:w="6441" w:type="dxa"/>
            <w:gridSpan w:val="2"/>
          </w:tcPr>
          <w:p w14:paraId="2647EC90" w14:textId="77777777" w:rsidR="008E4CC4" w:rsidRDefault="008E4CC4" w:rsidP="008E4CC4">
            <w:pPr>
              <w:rPr>
                <w:kern w:val="2"/>
                <w:szCs w:val="24"/>
              </w:rPr>
            </w:pPr>
            <w:r>
              <w:rPr>
                <w:kern w:val="2"/>
                <w:szCs w:val="24"/>
              </w:rPr>
              <w:t>Netaikoma</w:t>
            </w:r>
          </w:p>
          <w:p w14:paraId="47D3FAEF" w14:textId="18E0DD4F" w:rsidR="008E4CC4" w:rsidRDefault="008E4CC4" w:rsidP="008E4CC4">
            <w:pPr>
              <w:rPr>
                <w:szCs w:val="24"/>
              </w:rPr>
            </w:pPr>
          </w:p>
        </w:tc>
      </w:tr>
      <w:tr w:rsidR="008E4CC4" w14:paraId="15859C99" w14:textId="77777777">
        <w:trPr>
          <w:trHeight w:val="300"/>
        </w:trPr>
        <w:tc>
          <w:tcPr>
            <w:tcW w:w="9535" w:type="dxa"/>
            <w:gridSpan w:val="4"/>
          </w:tcPr>
          <w:p w14:paraId="1ECF65EB" w14:textId="77777777" w:rsidR="008E4CC4" w:rsidRDefault="008E4CC4" w:rsidP="008E4CC4">
            <w:pPr>
              <w:jc w:val="center"/>
              <w:rPr>
                <w:b/>
                <w:kern w:val="2"/>
                <w:szCs w:val="24"/>
              </w:rPr>
            </w:pPr>
            <w:r>
              <w:rPr>
                <w:b/>
                <w:kern w:val="2"/>
                <w:szCs w:val="24"/>
              </w:rPr>
              <w:t>9. ŠALIŲ ATSAKOMYBĖ</w:t>
            </w:r>
          </w:p>
        </w:tc>
      </w:tr>
      <w:tr w:rsidR="008E4CC4" w14:paraId="751AAE6F" w14:textId="77777777">
        <w:trPr>
          <w:trHeight w:val="300"/>
        </w:trPr>
        <w:tc>
          <w:tcPr>
            <w:tcW w:w="3094" w:type="dxa"/>
            <w:gridSpan w:val="2"/>
          </w:tcPr>
          <w:p w14:paraId="41D56436" w14:textId="067E4BE6" w:rsidR="008E4CC4" w:rsidRDefault="008E4CC4" w:rsidP="008E4CC4">
            <w:pPr>
              <w:rPr>
                <w:b/>
                <w:kern w:val="2"/>
                <w:szCs w:val="24"/>
              </w:rPr>
            </w:pPr>
            <w:r w:rsidRPr="00E045A0">
              <w:rPr>
                <w:b/>
                <w:color w:val="000000" w:themeColor="text1"/>
                <w:kern w:val="2"/>
                <w:szCs w:val="24"/>
              </w:rPr>
              <w:t>9.1. Pirkėjui taikomos netesybos už mokėjimų pagal Sutartį vėlavimą</w:t>
            </w:r>
          </w:p>
        </w:tc>
        <w:tc>
          <w:tcPr>
            <w:tcW w:w="6441" w:type="dxa"/>
            <w:gridSpan w:val="2"/>
          </w:tcPr>
          <w:p w14:paraId="070C11FC" w14:textId="73E7019B" w:rsidR="008E4CC4" w:rsidRDefault="00A33B64" w:rsidP="0071013F">
            <w:pPr>
              <w:spacing w:line="259" w:lineRule="auto"/>
              <w:jc w:val="both"/>
              <w:rPr>
                <w:color w:val="000000"/>
                <w:kern w:val="2"/>
                <w:szCs w:val="24"/>
              </w:rPr>
            </w:pPr>
            <w:r w:rsidRPr="00A33B6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E4CC4" w14:paraId="2C60DAC2" w14:textId="77777777">
        <w:trPr>
          <w:trHeight w:val="300"/>
        </w:trPr>
        <w:tc>
          <w:tcPr>
            <w:tcW w:w="3094" w:type="dxa"/>
            <w:gridSpan w:val="2"/>
          </w:tcPr>
          <w:p w14:paraId="1BA2D9E1" w14:textId="425BB12B" w:rsidR="008E4CC4" w:rsidRDefault="008E4CC4" w:rsidP="008E4CC4">
            <w:pPr>
              <w:rPr>
                <w:b/>
                <w:kern w:val="2"/>
                <w:szCs w:val="24"/>
              </w:rPr>
            </w:pPr>
            <w:r>
              <w:rPr>
                <w:b/>
                <w:szCs w:val="24"/>
              </w:rPr>
              <w:t>9.2. Tiekėjui taikomos netesybos</w:t>
            </w:r>
          </w:p>
        </w:tc>
        <w:tc>
          <w:tcPr>
            <w:tcW w:w="6441" w:type="dxa"/>
            <w:gridSpan w:val="2"/>
          </w:tcPr>
          <w:p w14:paraId="6A6748DC" w14:textId="7DA64AE6" w:rsidR="00F13DF3" w:rsidRPr="006A4349" w:rsidRDefault="00F13DF3" w:rsidP="00F13DF3">
            <w:pPr>
              <w:pStyle w:val="Sraopastraipa"/>
              <w:numPr>
                <w:ilvl w:val="2"/>
                <w:numId w:val="3"/>
              </w:numPr>
              <w:jc w:val="both"/>
              <w:rPr>
                <w:color w:val="000000"/>
                <w:szCs w:val="24"/>
                <w:lang w:val="lt"/>
              </w:rPr>
            </w:pPr>
            <w:r w:rsidRPr="00F13DF3">
              <w:rPr>
                <w:szCs w:val="24"/>
              </w:rPr>
              <w:t xml:space="preserve">Jeigu Tiekėjas vėluoja suteikti Paslaugas ir/ar netinkamai suteikė Paslaugas </w:t>
            </w:r>
            <w:r w:rsidR="00D667AF">
              <w:rPr>
                <w:szCs w:val="24"/>
              </w:rPr>
              <w:t>(pvz. darbuotojas neatvyko</w:t>
            </w:r>
            <w:r w:rsidR="0042357C">
              <w:rPr>
                <w:szCs w:val="24"/>
              </w:rPr>
              <w:t>, vėlavo atvykti, ar nebuvo pakeistas kitu darbuotoju)</w:t>
            </w:r>
            <w:r w:rsidRPr="00F13DF3">
              <w:rPr>
                <w:szCs w:val="24"/>
              </w:rPr>
              <w:t xml:space="preserve"> pagal Lietuvos Respublikos asmens ir turto saugos įstatymo bei Sutarties Techninės specifikacijos nustatytus reikalavimus, </w:t>
            </w:r>
            <w:r w:rsidR="007B0CFC">
              <w:rPr>
                <w:szCs w:val="24"/>
              </w:rPr>
              <w:t xml:space="preserve">už kiekvieną </w:t>
            </w:r>
            <w:r w:rsidR="00825F6D">
              <w:rPr>
                <w:szCs w:val="24"/>
              </w:rPr>
              <w:t>vėluojamą ir/ ar netinkamai suteiktos paslaugos valandą</w:t>
            </w:r>
            <w:r w:rsidR="007B0CFC">
              <w:rPr>
                <w:szCs w:val="24"/>
              </w:rPr>
              <w:t xml:space="preserve"> </w:t>
            </w:r>
            <w:r w:rsidRPr="00F13DF3">
              <w:rPr>
                <w:szCs w:val="24"/>
              </w:rPr>
              <w:t>Tiekėjas moka 1</w:t>
            </w:r>
            <w:r w:rsidR="00825F6D">
              <w:rPr>
                <w:szCs w:val="24"/>
              </w:rPr>
              <w:t>00</w:t>
            </w:r>
            <w:r w:rsidRPr="00F13DF3">
              <w:rPr>
                <w:szCs w:val="24"/>
              </w:rPr>
              <w:t xml:space="preserve">,00 EUR (vieno šimto eurų) baudą </w:t>
            </w:r>
            <w:r w:rsidR="00271F15">
              <w:rPr>
                <w:szCs w:val="24"/>
              </w:rPr>
              <w:t>bei</w:t>
            </w:r>
            <w:r w:rsidRPr="00F13DF3">
              <w:rPr>
                <w:szCs w:val="24"/>
              </w:rPr>
              <w:t xml:space="preserve"> atlygina Užsakovui visus </w:t>
            </w:r>
            <w:r w:rsidR="00EB53E8">
              <w:rPr>
                <w:szCs w:val="24"/>
              </w:rPr>
              <w:t>tiesioginiu</w:t>
            </w:r>
            <w:r w:rsidR="005A5988">
              <w:rPr>
                <w:szCs w:val="24"/>
              </w:rPr>
              <w:t>s</w:t>
            </w:r>
            <w:r w:rsidRPr="00F13DF3">
              <w:rPr>
                <w:szCs w:val="24"/>
              </w:rPr>
              <w:t xml:space="preserve"> patirtus nuostolius.</w:t>
            </w:r>
          </w:p>
          <w:p w14:paraId="1763151D" w14:textId="117AB1B7" w:rsidR="00F13DF3" w:rsidRPr="006A4349" w:rsidRDefault="00F13DF3" w:rsidP="00F13DF3">
            <w:pPr>
              <w:pStyle w:val="Sraopastraipa"/>
              <w:numPr>
                <w:ilvl w:val="2"/>
                <w:numId w:val="3"/>
              </w:numPr>
              <w:jc w:val="both"/>
              <w:rPr>
                <w:color w:val="000000"/>
                <w:szCs w:val="24"/>
                <w:lang w:val="lt"/>
              </w:rPr>
            </w:pPr>
            <w:r w:rsidRPr="00F13DF3">
              <w:rPr>
                <w:szCs w:val="24"/>
              </w:rPr>
              <w:t xml:space="preserve">Už nustatytų trūkumų nepašalinimą </w:t>
            </w:r>
            <w:r w:rsidR="0036707D">
              <w:rPr>
                <w:szCs w:val="24"/>
              </w:rPr>
              <w:t>(pvz. neaprūpina darbuotojų reikiama įranga)</w:t>
            </w:r>
            <w:r w:rsidRPr="00F13DF3">
              <w:rPr>
                <w:szCs w:val="24"/>
              </w:rPr>
              <w:t xml:space="preserve"> per nustatytą 3 (trijų) darbo dienų terminą Tiekėjas moka 15 EUR (penkiolikos eurų) dydžio baudą už kiekvieną uždelstą kalendorinę dieną.</w:t>
            </w:r>
          </w:p>
          <w:p w14:paraId="4F2DB04F" w14:textId="1B4757C4" w:rsidR="00F13DF3" w:rsidRPr="006A4349" w:rsidRDefault="00F13DF3" w:rsidP="00F13DF3">
            <w:pPr>
              <w:pStyle w:val="Sraopastraipa"/>
              <w:numPr>
                <w:ilvl w:val="2"/>
                <w:numId w:val="3"/>
              </w:numPr>
              <w:jc w:val="both"/>
              <w:rPr>
                <w:color w:val="000000"/>
                <w:szCs w:val="24"/>
                <w:lang w:val="lt"/>
              </w:rPr>
            </w:pPr>
            <w:r w:rsidRPr="00F13DF3">
              <w:rPr>
                <w:szCs w:val="24"/>
              </w:rPr>
              <w:lastRenderedPageBreak/>
              <w:t>Tiekėjo darbuotojui pažeidus Užsakovo patvirtintas darbo, vidaus tvarkos ir saugos taisykles, Tiekėjas moka 150 EUR (vieno šimto penkiasdešimt eurų) baudą</w:t>
            </w:r>
            <w:r w:rsidR="00B46F46">
              <w:rPr>
                <w:szCs w:val="24"/>
              </w:rPr>
              <w:t xml:space="preserve"> už kiekvieną atvejį</w:t>
            </w:r>
            <w:r w:rsidRPr="00F13DF3">
              <w:rPr>
                <w:szCs w:val="24"/>
              </w:rPr>
              <w:t>.</w:t>
            </w:r>
          </w:p>
          <w:p w14:paraId="26D19813" w14:textId="77777777" w:rsidR="00F13DF3" w:rsidRPr="006A4349" w:rsidRDefault="00F13DF3" w:rsidP="00F13DF3">
            <w:pPr>
              <w:pStyle w:val="Sraopastraipa"/>
              <w:numPr>
                <w:ilvl w:val="2"/>
                <w:numId w:val="3"/>
              </w:numPr>
              <w:jc w:val="both"/>
              <w:rPr>
                <w:color w:val="000000"/>
                <w:szCs w:val="24"/>
                <w:lang w:val="lt"/>
              </w:rPr>
            </w:pPr>
            <w:r w:rsidRPr="00F13DF3">
              <w:rPr>
                <w:szCs w:val="24"/>
              </w:rPr>
              <w:t>Nustačius, kad Tiekėjo darbuotojas, esantis Užsakovo objekte, yra neblaivus arba apsvaigęs nuo narkotinių ar toksinių medžiagų, jis neatidėliotinai nušalinamas nuo darbo, o Tiekėjas įsipareigoja per 1 (vieną) valandą deleguoti kitą darbuotoją. Teikėjui už kiekvieną nustatytą apsaugos darbuotojo neblaivumo atvejį (nustačius apsaugos darbuotojo neblaivumą daugiau nei 0,00 promilės) ar apsvaigimo atvejį taikoma 3000 EUR (trys tūkstančiai eurų) bauda.</w:t>
            </w:r>
          </w:p>
          <w:p w14:paraId="51C3CE6B" w14:textId="5A84BCAC" w:rsidR="00F13DF3" w:rsidRPr="006A4349" w:rsidRDefault="00F13DF3" w:rsidP="00F13DF3">
            <w:pPr>
              <w:pStyle w:val="Sraopastraipa"/>
              <w:numPr>
                <w:ilvl w:val="2"/>
                <w:numId w:val="3"/>
              </w:numPr>
              <w:jc w:val="both"/>
              <w:rPr>
                <w:color w:val="000000"/>
                <w:szCs w:val="24"/>
                <w:lang w:val="lt"/>
              </w:rPr>
            </w:pPr>
            <w:r w:rsidRPr="00F13DF3">
              <w:rPr>
                <w:szCs w:val="24"/>
              </w:rPr>
              <w:t xml:space="preserve">Daugiau nei 3 (tris) kartus per visą paslaugų teikimo laikotarpį nustačius apsaugos darbuotojo neblaivumo (kai apsaugos darbuotojui nustatomas didesnis nei 0,00 promilės neblaivumas) ar apsvaigimo atvejus laikomas esminiu Sutarties sąlygų pažeidimu ir Užsakovas šiuo pagrindu turi teisę vienašališkai nutraukti Sutartį bei pareikalauti Teikėjo sumokėti baudą, lygią 10 proc. </w:t>
            </w:r>
            <w:r>
              <w:rPr>
                <w:szCs w:val="24"/>
              </w:rPr>
              <w:t>nuo Pradinės sutarties vertės</w:t>
            </w:r>
            <w:r w:rsidRPr="00F13DF3">
              <w:rPr>
                <w:szCs w:val="24"/>
              </w:rPr>
              <w:t xml:space="preserve"> bei atlyginti visus dėl tokio pažeidimo Užsakovo patirtus tiesioginius nuostolius, tarp jų ir dėl neteisėto Objekto perimetro pažeidimo trečiųjų asmenų Užsakovui padarytą žalą.</w:t>
            </w:r>
          </w:p>
          <w:p w14:paraId="5FD2BD94" w14:textId="573C3C86" w:rsidR="00F13DF3" w:rsidRPr="006A4349" w:rsidRDefault="00F13DF3" w:rsidP="00F13DF3">
            <w:pPr>
              <w:pStyle w:val="Sraopastraipa"/>
              <w:numPr>
                <w:ilvl w:val="2"/>
                <w:numId w:val="3"/>
              </w:numPr>
              <w:jc w:val="both"/>
              <w:rPr>
                <w:color w:val="000000"/>
                <w:szCs w:val="24"/>
                <w:lang w:val="lt"/>
              </w:rPr>
            </w:pPr>
            <w:r w:rsidRPr="00F13DF3">
              <w:rPr>
                <w:szCs w:val="24"/>
              </w:rPr>
              <w:t>Apsaugos darbuotoj</w:t>
            </w:r>
            <w:r w:rsidR="004267E0">
              <w:rPr>
                <w:szCs w:val="24"/>
              </w:rPr>
              <w:t>ui</w:t>
            </w:r>
            <w:r w:rsidRPr="00F13DF3">
              <w:rPr>
                <w:szCs w:val="24"/>
              </w:rPr>
              <w:t xml:space="preserve"> neperskambinus praleistu ir neatsilieptu telefono numeriu ne vėliau kaip per 15 min. nuo praleisto bei neatsiliepto skambučio, taikoma 10 (dešimt) Eur bauda už kiekvieną nustatytą pažeidimo atvejį.</w:t>
            </w:r>
          </w:p>
          <w:p w14:paraId="32BFC762" w14:textId="6EFE1687" w:rsidR="00F13DF3" w:rsidRPr="006A4349" w:rsidRDefault="00F13DF3" w:rsidP="00F13DF3">
            <w:pPr>
              <w:pStyle w:val="Sraopastraipa"/>
              <w:numPr>
                <w:ilvl w:val="2"/>
                <w:numId w:val="3"/>
              </w:numPr>
              <w:jc w:val="both"/>
              <w:rPr>
                <w:color w:val="000000"/>
                <w:szCs w:val="24"/>
                <w:lang w:val="lt"/>
              </w:rPr>
            </w:pPr>
            <w:r w:rsidRPr="00F13DF3">
              <w:rPr>
                <w:szCs w:val="24"/>
              </w:rPr>
              <w:t>Užsakovui nustačius esminius Sutarties vykdymo pažeidimus (esmini</w:t>
            </w:r>
            <w:r>
              <w:rPr>
                <w:szCs w:val="24"/>
              </w:rPr>
              <w:t>ais</w:t>
            </w:r>
            <w:r w:rsidRPr="00F13DF3">
              <w:rPr>
                <w:szCs w:val="24"/>
              </w:rPr>
              <w:t xml:space="preserve"> pažeidima</w:t>
            </w:r>
            <w:r>
              <w:rPr>
                <w:szCs w:val="24"/>
              </w:rPr>
              <w:t>is</w:t>
            </w:r>
            <w:r w:rsidRPr="00F13DF3">
              <w:rPr>
                <w:szCs w:val="24"/>
              </w:rPr>
              <w:t xml:space="preserve"> laikoma: techninėje specifikacijoje nustatytų reikalavimų nesilaikymas daugiau kaip 2 (du) kartus per 3 (tris) mėnesius), Užsakovas turi teisę vienašališkai nutraukti sutartį, įspėjęs apie tai Tiekėją prieš 1 (vieną) mėnesį. Tokiu atveju Tiekėjas privalo Užsakovui atlyginti visus jo patirtus </w:t>
            </w:r>
            <w:r w:rsidR="005D5041">
              <w:rPr>
                <w:szCs w:val="24"/>
              </w:rPr>
              <w:t xml:space="preserve">tiesioginiu </w:t>
            </w:r>
            <w:r w:rsidRPr="00F13DF3">
              <w:rPr>
                <w:szCs w:val="24"/>
              </w:rPr>
              <w:t xml:space="preserve">nuostolius bei sumokėti 10 (dešimt) procentų nuo </w:t>
            </w:r>
            <w:r>
              <w:rPr>
                <w:szCs w:val="24"/>
              </w:rPr>
              <w:t>Pradinės</w:t>
            </w:r>
            <w:r w:rsidRPr="00F13DF3">
              <w:rPr>
                <w:szCs w:val="24"/>
              </w:rPr>
              <w:t xml:space="preserve"> Sutarties vertės baudą.</w:t>
            </w:r>
          </w:p>
          <w:p w14:paraId="0250D4AB" w14:textId="77777777" w:rsidR="00F13DF3" w:rsidRPr="006A4349" w:rsidRDefault="00F13DF3" w:rsidP="00F13DF3">
            <w:pPr>
              <w:pStyle w:val="Sraopastraipa"/>
              <w:numPr>
                <w:ilvl w:val="2"/>
                <w:numId w:val="3"/>
              </w:numPr>
              <w:jc w:val="both"/>
              <w:rPr>
                <w:color w:val="000000"/>
                <w:szCs w:val="24"/>
                <w:lang w:val="lt"/>
              </w:rPr>
            </w:pPr>
            <w:r w:rsidRPr="00F13DF3">
              <w:rPr>
                <w:szCs w:val="24"/>
              </w:rPr>
              <w:t>Jei Tiekėjas, vykdydamas Sutartį, nesilaiko galiojančių teisės aktų reikalavimų ir dėl to kompetentingos įgaliotos valstybinės institucijos pritaiko baudas ar kitas sankcijas Užsakovui, Tiekėjas įsipareigoja atlyginti Užsakovui ir tretiesiems asmenims visus jų dėl to patirtus tiesioginius ir netiesioginius nuostolius ar žalą bei papildomas išlaidas.</w:t>
            </w:r>
          </w:p>
          <w:p w14:paraId="5B60830A" w14:textId="31B9149A" w:rsidR="00E12F3C" w:rsidRPr="00FE448B" w:rsidRDefault="00F13DF3" w:rsidP="00927356">
            <w:pPr>
              <w:pStyle w:val="Sraopastraipa"/>
              <w:numPr>
                <w:ilvl w:val="2"/>
                <w:numId w:val="3"/>
              </w:numPr>
              <w:jc w:val="both"/>
              <w:rPr>
                <w:color w:val="000000" w:themeColor="text1"/>
                <w:lang w:val="lt"/>
              </w:rPr>
            </w:pPr>
            <w:r w:rsidRPr="00A94AAD">
              <w:rPr>
                <w:szCs w:val="24"/>
              </w:rPr>
              <w:t xml:space="preserve">Tiekėjas privalo nedelsiant, bet ne vėliau nei per 1 (vieną) darbo dieną, informuoti Užsakovą raštu, jei jam yra pritaikytos sankcijos ar jam yra žinoma informacija apie inicijuotas arba ketinamas inicijuoti procedūras dėl </w:t>
            </w:r>
            <w:r w:rsidRPr="00A94AAD">
              <w:rPr>
                <w:szCs w:val="24"/>
              </w:rPr>
              <w:lastRenderedPageBreak/>
              <w:t>sankcijų taikymo. Pažeidęs šį reikalavimą, Tiekėjas Užsakovui pareikalavus sumoka 10 (dešimties) procentų Sutarties (maksimalios) vertės dydžio baudą.</w:t>
            </w:r>
            <w:r w:rsidR="00A94AAD" w:rsidRPr="00A94AAD">
              <w:rPr>
                <w:szCs w:val="24"/>
              </w:rPr>
              <w:t xml:space="preserve"> </w:t>
            </w:r>
          </w:p>
          <w:p w14:paraId="7C80F266" w14:textId="5424B09E" w:rsidR="00E12F3C" w:rsidRPr="00FE448B" w:rsidRDefault="008E4CC4" w:rsidP="00FE448B">
            <w:pPr>
              <w:pStyle w:val="Sraopastraipa"/>
              <w:numPr>
                <w:ilvl w:val="2"/>
                <w:numId w:val="3"/>
              </w:numPr>
              <w:jc w:val="both"/>
              <w:rPr>
                <w:color w:val="000000" w:themeColor="text1"/>
                <w:lang w:val="lt"/>
              </w:rPr>
            </w:pPr>
            <w:r w:rsidRPr="00A94AAD">
              <w:rPr>
                <w:lang w:val="lt"/>
              </w:rPr>
              <w:t xml:space="preserve">Jeigu Tiekėjas vėluoja grąžinti dėl Tiekėjui mokėtinos sumos sumažinimo </w:t>
            </w:r>
            <w:r w:rsidRPr="00A94AAD">
              <w:rPr>
                <w:color w:val="000000" w:themeColor="text1"/>
                <w:lang w:val="lt"/>
              </w:rPr>
              <w:t>susidariusią permoką pagal Bendrųjų sąlygų 7.4.1.2 papunktį, Pirkėjas nuo kitos nei nustatytas terminas dienos Tiekėjui skaičiuoja 0,02 (dvi šimtosios) procento dydžio delspinigius</w:t>
            </w:r>
            <w:r w:rsidR="008A0AB0" w:rsidRPr="00A94AAD">
              <w:rPr>
                <w:color w:val="000000" w:themeColor="text1"/>
                <w:lang w:val="lt"/>
              </w:rPr>
              <w:t xml:space="preserve">. </w:t>
            </w:r>
          </w:p>
          <w:p w14:paraId="0E6DFBC8" w14:textId="136E00C2" w:rsidR="008E4CC4" w:rsidRPr="00FE448B" w:rsidRDefault="008E4CC4" w:rsidP="00FE448B">
            <w:pPr>
              <w:pStyle w:val="Sraopastraipa"/>
              <w:numPr>
                <w:ilvl w:val="2"/>
                <w:numId w:val="3"/>
              </w:numPr>
              <w:jc w:val="both"/>
              <w:rPr>
                <w:b/>
                <w:kern w:val="2"/>
                <w:szCs w:val="24"/>
              </w:rPr>
            </w:pPr>
            <w:r w:rsidRPr="00FE448B">
              <w:rPr>
                <w:color w:val="000000"/>
                <w:kern w:val="2"/>
              </w:rPr>
              <w:t xml:space="preserve">Tiekėjas privalo sumokėti Pirkėjui netesybas per </w:t>
            </w:r>
            <w:r w:rsidR="00AB13C0" w:rsidRPr="00FE448B">
              <w:rPr>
                <w:color w:val="000000"/>
                <w:kern w:val="2"/>
              </w:rPr>
              <w:t>5 darbo</w:t>
            </w:r>
            <w:r w:rsidRPr="00FE448B">
              <w:rPr>
                <w:bCs/>
                <w:kern w:val="2"/>
                <w:szCs w:val="24"/>
              </w:rPr>
              <w:t xml:space="preserve"> </w:t>
            </w:r>
            <w:r w:rsidRPr="00FE448B">
              <w:rPr>
                <w:color w:val="000000"/>
                <w:kern w:val="2"/>
              </w:rPr>
              <w:t>dien</w:t>
            </w:r>
            <w:r w:rsidR="00AB13C0" w:rsidRPr="00FE448B">
              <w:rPr>
                <w:color w:val="000000"/>
                <w:kern w:val="2"/>
              </w:rPr>
              <w:t>as</w:t>
            </w:r>
            <w:r w:rsidRPr="00FE448B">
              <w:rPr>
                <w:color w:val="000000"/>
                <w:kern w:val="2"/>
              </w:rPr>
              <w:t xml:space="preserve"> nuo Pirkėjo pareikalavimo, jeigu netesybų suma nėra </w:t>
            </w:r>
            <w:r>
              <w:t>išskaitoma iš Tiekėjui mokėtinos sumos.</w:t>
            </w:r>
          </w:p>
        </w:tc>
      </w:tr>
      <w:tr w:rsidR="008E4CC4" w14:paraId="681F27EE" w14:textId="77777777">
        <w:trPr>
          <w:trHeight w:val="300"/>
        </w:trPr>
        <w:tc>
          <w:tcPr>
            <w:tcW w:w="3094" w:type="dxa"/>
            <w:gridSpan w:val="2"/>
          </w:tcPr>
          <w:p w14:paraId="1AB519AC" w14:textId="7CBD3645" w:rsidR="008E4CC4" w:rsidRDefault="008E4CC4" w:rsidP="008E4CC4">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B2D0E7C" w:rsidR="008E4CC4" w:rsidRDefault="008E4CC4" w:rsidP="0071013F">
            <w:pPr>
              <w:jc w:val="both"/>
              <w:rPr>
                <w:bCs/>
                <w:szCs w:val="24"/>
              </w:rPr>
            </w:pPr>
            <w:r>
              <w:rPr>
                <w:bCs/>
                <w:kern w:val="2"/>
                <w:szCs w:val="24"/>
              </w:rPr>
              <w:t>9.3.1. Nutraukus Sutartį dėl esminio Sutarties pažeidimo, nustatyto Sutarties Specialiosiose sąlygose, mokama</w:t>
            </w:r>
            <w:r w:rsidR="003C7E5C">
              <w:rPr>
                <w:bCs/>
                <w:kern w:val="2"/>
                <w:szCs w:val="24"/>
              </w:rPr>
              <w:t xml:space="preserve"> </w:t>
            </w:r>
            <w:r w:rsidR="00F13DF3">
              <w:rPr>
                <w:bCs/>
                <w:kern w:val="2"/>
                <w:szCs w:val="24"/>
              </w:rPr>
              <w:t xml:space="preserve">10 </w:t>
            </w:r>
            <w:r>
              <w:rPr>
                <w:bCs/>
                <w:kern w:val="2"/>
                <w:szCs w:val="24"/>
              </w:rPr>
              <w:t>procentų dydžio bauda nuo Pradinės Sutarties vertės, nurodytos Specialiųjų sąlygų 5.2 punkte.</w:t>
            </w:r>
          </w:p>
          <w:p w14:paraId="62A01931" w14:textId="77777777" w:rsidR="008E4CC4" w:rsidRDefault="008E4CC4" w:rsidP="0071013F">
            <w:pPr>
              <w:jc w:val="both"/>
              <w:rPr>
                <w:bCs/>
                <w:kern w:val="2"/>
                <w:szCs w:val="24"/>
              </w:rPr>
            </w:pPr>
          </w:p>
          <w:p w14:paraId="5E9B9B87" w14:textId="73944E00" w:rsidR="008E4CC4" w:rsidRDefault="008E4CC4" w:rsidP="0071013F">
            <w:pPr>
              <w:jc w:val="both"/>
              <w:rPr>
                <w:bCs/>
                <w:szCs w:val="24"/>
              </w:rPr>
            </w:pPr>
            <w:r>
              <w:rPr>
                <w:bCs/>
                <w:szCs w:val="24"/>
              </w:rPr>
              <w:t>9.3.2. Nepagrįstai nutraukus Sutarties vykdymą ne Sutartyje nustatyta tvarka, mokama</w:t>
            </w:r>
            <w:r w:rsidR="003C7E5C">
              <w:rPr>
                <w:bCs/>
                <w:szCs w:val="24"/>
              </w:rPr>
              <w:t xml:space="preserve"> </w:t>
            </w:r>
            <w:r w:rsidR="00F13DF3">
              <w:rPr>
                <w:bCs/>
                <w:szCs w:val="24"/>
              </w:rPr>
              <w:t>10</w:t>
            </w:r>
            <w:r w:rsidR="00F13DF3">
              <w:rPr>
                <w:bCs/>
                <w:kern w:val="2"/>
                <w:szCs w:val="24"/>
              </w:rPr>
              <w:t xml:space="preserve"> </w:t>
            </w:r>
            <w:r>
              <w:rPr>
                <w:bCs/>
                <w:kern w:val="2"/>
                <w:szCs w:val="24"/>
              </w:rPr>
              <w:t>procentų dydžio bauda nuo Pradinės Sutarties vertės, nurodytos Specialiųjų sąlygų 5.2 punkte.</w:t>
            </w:r>
          </w:p>
          <w:p w14:paraId="7CBFE0C7" w14:textId="32C3CB04" w:rsidR="008E4CC4" w:rsidRDefault="008E4CC4" w:rsidP="008E4CC4">
            <w:pPr>
              <w:rPr>
                <w:kern w:val="2"/>
                <w:szCs w:val="24"/>
              </w:rPr>
            </w:pPr>
          </w:p>
        </w:tc>
      </w:tr>
      <w:tr w:rsidR="008E4CC4" w14:paraId="3A1BC4FA" w14:textId="77777777">
        <w:trPr>
          <w:trHeight w:val="300"/>
        </w:trPr>
        <w:tc>
          <w:tcPr>
            <w:tcW w:w="3094" w:type="dxa"/>
            <w:gridSpan w:val="2"/>
          </w:tcPr>
          <w:p w14:paraId="0E4BB632" w14:textId="0AF19C99" w:rsidR="008E4CC4" w:rsidRDefault="008E4CC4" w:rsidP="008E4CC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E295B5B" w:rsidR="008E4CC4" w:rsidRPr="0071013F" w:rsidRDefault="00874A92" w:rsidP="008E4CC4">
            <w:pPr>
              <w:rPr>
                <w:color w:val="000000" w:themeColor="text1"/>
                <w:kern w:val="2"/>
                <w:szCs w:val="24"/>
              </w:rPr>
            </w:pPr>
            <w:r w:rsidRPr="0071013F">
              <w:rPr>
                <w:color w:val="000000" w:themeColor="text1"/>
                <w:kern w:val="2"/>
                <w:szCs w:val="24"/>
              </w:rPr>
              <w:t>5</w:t>
            </w:r>
            <w:r w:rsidR="002A5009" w:rsidRPr="0071013F">
              <w:rPr>
                <w:color w:val="000000" w:themeColor="text1"/>
                <w:kern w:val="2"/>
                <w:szCs w:val="24"/>
              </w:rPr>
              <w:t>00,00 Eur bauda už kiekvieną nustatytą atvejį.</w:t>
            </w:r>
          </w:p>
        </w:tc>
      </w:tr>
      <w:tr w:rsidR="008E4CC4" w14:paraId="02A0AD2F" w14:textId="77777777">
        <w:trPr>
          <w:trHeight w:val="300"/>
        </w:trPr>
        <w:tc>
          <w:tcPr>
            <w:tcW w:w="3094" w:type="dxa"/>
            <w:gridSpan w:val="2"/>
          </w:tcPr>
          <w:p w14:paraId="566076A6" w14:textId="1092562B" w:rsidR="008E4CC4" w:rsidRDefault="008E4CC4" w:rsidP="008E4CC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8F93A7C" w:rsidR="008E4CC4" w:rsidRPr="0071013F" w:rsidRDefault="00874A92" w:rsidP="008E4CC4">
            <w:pPr>
              <w:rPr>
                <w:color w:val="000000" w:themeColor="text1"/>
                <w:kern w:val="2"/>
                <w:szCs w:val="24"/>
              </w:rPr>
            </w:pPr>
            <w:r w:rsidRPr="0071013F">
              <w:rPr>
                <w:color w:val="000000" w:themeColor="text1"/>
                <w:kern w:val="2"/>
                <w:szCs w:val="24"/>
              </w:rPr>
              <w:t xml:space="preserve">1000,00 Eur bauda už kiekvieną nustatytą atvejį. </w:t>
            </w:r>
          </w:p>
        </w:tc>
      </w:tr>
      <w:tr w:rsidR="008E4CC4" w14:paraId="7439E02A" w14:textId="77777777">
        <w:trPr>
          <w:trHeight w:val="300"/>
        </w:trPr>
        <w:tc>
          <w:tcPr>
            <w:tcW w:w="3094" w:type="dxa"/>
            <w:gridSpan w:val="2"/>
          </w:tcPr>
          <w:p w14:paraId="69208AF6" w14:textId="7EE0BDAD" w:rsidR="008E4CC4" w:rsidRDefault="008E4CC4" w:rsidP="008E4CC4">
            <w:pPr>
              <w:rPr>
                <w:b/>
                <w:kern w:val="2"/>
                <w:szCs w:val="24"/>
              </w:rPr>
            </w:pPr>
            <w:r>
              <w:rPr>
                <w:b/>
                <w:kern w:val="2"/>
                <w:szCs w:val="24"/>
              </w:rPr>
              <w:t>9.6. Tiekėjui / Pirkėjui taikoma bauda dėl konfidencialumo reikalavimų nesilaikymo</w:t>
            </w:r>
          </w:p>
        </w:tc>
        <w:tc>
          <w:tcPr>
            <w:tcW w:w="6441" w:type="dxa"/>
            <w:gridSpan w:val="2"/>
          </w:tcPr>
          <w:p w14:paraId="30A99159" w14:textId="49CF13CF" w:rsidR="008E4CC4" w:rsidRPr="0071013F" w:rsidRDefault="00874A92" w:rsidP="008E4CC4">
            <w:pPr>
              <w:rPr>
                <w:color w:val="000000" w:themeColor="text1"/>
                <w:kern w:val="2"/>
                <w:szCs w:val="24"/>
              </w:rPr>
            </w:pPr>
            <w:r w:rsidRPr="0071013F">
              <w:rPr>
                <w:color w:val="000000" w:themeColor="text1"/>
                <w:kern w:val="2"/>
                <w:szCs w:val="24"/>
              </w:rPr>
              <w:t xml:space="preserve">1000,00 Eur bauda už kiekvieną nustatytą atvejį. </w:t>
            </w:r>
          </w:p>
        </w:tc>
      </w:tr>
      <w:tr w:rsidR="008E4CC4" w14:paraId="1E6BA83A" w14:textId="77777777">
        <w:trPr>
          <w:trHeight w:val="300"/>
        </w:trPr>
        <w:tc>
          <w:tcPr>
            <w:tcW w:w="3094" w:type="dxa"/>
            <w:gridSpan w:val="2"/>
          </w:tcPr>
          <w:p w14:paraId="6B59AD7B" w14:textId="3DB423A4" w:rsidR="008E4CC4" w:rsidRDefault="008E4CC4" w:rsidP="008E4CC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4F322FF" w14:textId="77777777" w:rsidR="005E1E97" w:rsidRDefault="005E1E97" w:rsidP="008E4CC4">
            <w:pPr>
              <w:rPr>
                <w:color w:val="000000" w:themeColor="text1"/>
                <w:kern w:val="2"/>
                <w:szCs w:val="24"/>
              </w:rPr>
            </w:pPr>
            <w:r>
              <w:rPr>
                <w:color w:val="000000" w:themeColor="text1"/>
                <w:kern w:val="2"/>
                <w:szCs w:val="24"/>
              </w:rPr>
              <w:t xml:space="preserve">Netaikoma </w:t>
            </w:r>
          </w:p>
          <w:p w14:paraId="0236BA0E" w14:textId="77777777" w:rsidR="005E1E97" w:rsidRDefault="005E1E97" w:rsidP="008E4CC4">
            <w:pPr>
              <w:rPr>
                <w:color w:val="000000" w:themeColor="text1"/>
                <w:kern w:val="2"/>
                <w:szCs w:val="24"/>
              </w:rPr>
            </w:pPr>
          </w:p>
          <w:p w14:paraId="31D0481F" w14:textId="247D926A" w:rsidR="0047797A" w:rsidRPr="0071013F" w:rsidRDefault="0047797A" w:rsidP="00DF06AF">
            <w:pPr>
              <w:jc w:val="both"/>
              <w:rPr>
                <w:color w:val="000000" w:themeColor="text1"/>
                <w:kern w:val="2"/>
                <w:szCs w:val="24"/>
              </w:rPr>
            </w:pPr>
          </w:p>
        </w:tc>
      </w:tr>
      <w:tr w:rsidR="008E4CC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E4CC4" w:rsidRDefault="008E4CC4" w:rsidP="008E4CC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8E4CC4" w:rsidRPr="0071013F" w:rsidRDefault="008E4CC4" w:rsidP="008E4CC4">
            <w:pPr>
              <w:rPr>
                <w:bCs/>
                <w:color w:val="000000" w:themeColor="text1"/>
                <w:kern w:val="2"/>
                <w:szCs w:val="24"/>
              </w:rPr>
            </w:pPr>
            <w:r w:rsidRPr="0071013F">
              <w:rPr>
                <w:bCs/>
                <w:color w:val="000000" w:themeColor="text1"/>
                <w:kern w:val="2"/>
                <w:szCs w:val="24"/>
              </w:rPr>
              <w:t>Netaikoma</w:t>
            </w:r>
          </w:p>
          <w:p w14:paraId="4D564143" w14:textId="77777777" w:rsidR="008E4CC4" w:rsidRPr="0071013F" w:rsidRDefault="008E4CC4" w:rsidP="008E4CC4">
            <w:pPr>
              <w:rPr>
                <w:bCs/>
                <w:color w:val="000000" w:themeColor="text1"/>
                <w:kern w:val="2"/>
                <w:szCs w:val="24"/>
              </w:rPr>
            </w:pPr>
          </w:p>
          <w:p w14:paraId="5AD4BC1A" w14:textId="4441B4E1" w:rsidR="008E4CC4" w:rsidRPr="0071013F" w:rsidRDefault="008E4CC4" w:rsidP="008E4CC4">
            <w:pPr>
              <w:rPr>
                <w:color w:val="000000" w:themeColor="text1"/>
                <w:kern w:val="2"/>
                <w:szCs w:val="24"/>
              </w:rPr>
            </w:pPr>
          </w:p>
        </w:tc>
      </w:tr>
      <w:tr w:rsidR="008E4CC4" w14:paraId="126A6D36" w14:textId="77777777">
        <w:trPr>
          <w:trHeight w:val="300"/>
        </w:trPr>
        <w:tc>
          <w:tcPr>
            <w:tcW w:w="3094" w:type="dxa"/>
            <w:gridSpan w:val="2"/>
          </w:tcPr>
          <w:p w14:paraId="10384E36" w14:textId="4FFA607E" w:rsidR="008E4CC4" w:rsidRDefault="008E4CC4" w:rsidP="008E4CC4">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66F2345" w:rsidR="008E4CC4" w:rsidRPr="0071013F" w:rsidRDefault="005227C0" w:rsidP="005227C0">
            <w:pPr>
              <w:rPr>
                <w:color w:val="000000" w:themeColor="text1"/>
                <w:kern w:val="2"/>
                <w:szCs w:val="24"/>
              </w:rPr>
            </w:pPr>
            <w:r w:rsidRPr="0071013F">
              <w:rPr>
                <w:color w:val="000000" w:themeColor="text1"/>
                <w:kern w:val="2"/>
                <w:szCs w:val="24"/>
              </w:rPr>
              <w:t>1000,00 Eur bauda už kiekvieną nustatytą atvejį.</w:t>
            </w:r>
          </w:p>
        </w:tc>
      </w:tr>
      <w:tr w:rsidR="008E4CC4" w14:paraId="77AEF0AE" w14:textId="77777777">
        <w:trPr>
          <w:trHeight w:val="300"/>
        </w:trPr>
        <w:tc>
          <w:tcPr>
            <w:tcW w:w="3094" w:type="dxa"/>
            <w:gridSpan w:val="2"/>
          </w:tcPr>
          <w:p w14:paraId="17EC5DF4" w14:textId="49390910" w:rsidR="008E4CC4" w:rsidRDefault="008E4CC4" w:rsidP="008E4CC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5D4B3E5" w:rsidR="008E4CC4" w:rsidRDefault="00E8053D" w:rsidP="008E4CC4">
            <w:pPr>
              <w:rPr>
                <w:color w:val="4472C4"/>
                <w:kern w:val="2"/>
                <w:szCs w:val="24"/>
              </w:rPr>
            </w:pPr>
            <w:r w:rsidRPr="00E8053D">
              <w:rPr>
                <w:bCs/>
                <w:kern w:val="2"/>
                <w:szCs w:val="24"/>
              </w:rPr>
              <w:t xml:space="preserve">Netaikoma </w:t>
            </w:r>
          </w:p>
        </w:tc>
      </w:tr>
      <w:tr w:rsidR="008E4CC4" w14:paraId="7412B22E" w14:textId="77777777">
        <w:trPr>
          <w:trHeight w:val="300"/>
        </w:trPr>
        <w:tc>
          <w:tcPr>
            <w:tcW w:w="9535" w:type="dxa"/>
            <w:gridSpan w:val="4"/>
          </w:tcPr>
          <w:p w14:paraId="0D543F72" w14:textId="77777777" w:rsidR="008E4CC4" w:rsidRDefault="008E4CC4" w:rsidP="008E4CC4">
            <w:pPr>
              <w:jc w:val="center"/>
              <w:rPr>
                <w:color w:val="4472C4"/>
                <w:kern w:val="2"/>
                <w:szCs w:val="24"/>
              </w:rPr>
            </w:pPr>
            <w:r>
              <w:rPr>
                <w:b/>
                <w:kern w:val="2"/>
                <w:szCs w:val="24"/>
              </w:rPr>
              <w:t>10. ESMINĖS SUTARTIES SĄLYGOS</w:t>
            </w:r>
          </w:p>
        </w:tc>
      </w:tr>
      <w:tr w:rsidR="008E4CC4" w14:paraId="4A74E676" w14:textId="77777777">
        <w:trPr>
          <w:trHeight w:val="300"/>
        </w:trPr>
        <w:tc>
          <w:tcPr>
            <w:tcW w:w="3094" w:type="dxa"/>
            <w:gridSpan w:val="2"/>
          </w:tcPr>
          <w:p w14:paraId="0C4A90A4" w14:textId="48800356" w:rsidR="008E4CC4" w:rsidRDefault="008E4CC4" w:rsidP="008E4CC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209E6E19" w:rsidR="008E4CC4" w:rsidRDefault="009A2B93" w:rsidP="008E4CC4">
            <w:pPr>
              <w:rPr>
                <w:kern w:val="2"/>
                <w:szCs w:val="24"/>
              </w:rPr>
            </w:pPr>
            <w:r>
              <w:rPr>
                <w:kern w:val="2"/>
                <w:szCs w:val="24"/>
              </w:rPr>
              <w:t>Nustatytos sutarties specialiųjų sąlygų 9.2.5</w:t>
            </w:r>
            <w:r w:rsidR="00201A1D">
              <w:rPr>
                <w:kern w:val="2"/>
                <w:szCs w:val="24"/>
              </w:rPr>
              <w:t>,</w:t>
            </w:r>
            <w:r>
              <w:rPr>
                <w:kern w:val="2"/>
                <w:szCs w:val="24"/>
              </w:rPr>
              <w:t xml:space="preserve"> 9.2.7 p</w:t>
            </w:r>
            <w:r w:rsidR="00201A1D">
              <w:rPr>
                <w:kern w:val="2"/>
                <w:szCs w:val="24"/>
              </w:rPr>
              <w:t>unktuose ir Techninės specifikacijos 34 punkte.</w:t>
            </w:r>
          </w:p>
          <w:p w14:paraId="1669F42C" w14:textId="77777777" w:rsidR="008E4CC4" w:rsidRDefault="008E4CC4" w:rsidP="008E4CC4">
            <w:pPr>
              <w:rPr>
                <w:kern w:val="2"/>
                <w:szCs w:val="24"/>
              </w:rPr>
            </w:pPr>
          </w:p>
          <w:p w14:paraId="1AD3CD3A" w14:textId="4BAD008A" w:rsidR="008E4CC4" w:rsidRDefault="008E4CC4" w:rsidP="005227C0">
            <w:pPr>
              <w:rPr>
                <w:color w:val="4472C4"/>
                <w:kern w:val="2"/>
                <w:szCs w:val="24"/>
              </w:rPr>
            </w:pPr>
          </w:p>
        </w:tc>
      </w:tr>
      <w:tr w:rsidR="008E4CC4" w14:paraId="68A8F8F5" w14:textId="77777777">
        <w:trPr>
          <w:trHeight w:val="300"/>
        </w:trPr>
        <w:tc>
          <w:tcPr>
            <w:tcW w:w="3094" w:type="dxa"/>
            <w:gridSpan w:val="2"/>
          </w:tcPr>
          <w:p w14:paraId="458F7686" w14:textId="28A3D4D6" w:rsidR="008E4CC4" w:rsidRPr="00371632" w:rsidRDefault="008E4CC4" w:rsidP="008E4CC4">
            <w:pPr>
              <w:rPr>
                <w:b/>
                <w:kern w:val="2"/>
                <w:szCs w:val="24"/>
              </w:rPr>
            </w:pPr>
            <w:r>
              <w:rPr>
                <w:b/>
                <w:bCs/>
              </w:rPr>
              <w:t>10.2. Dideli arba nuolatiniai esminės Sutarties sąlygos vykdymo trūkumai</w:t>
            </w:r>
          </w:p>
        </w:tc>
        <w:tc>
          <w:tcPr>
            <w:tcW w:w="6441" w:type="dxa"/>
            <w:gridSpan w:val="2"/>
          </w:tcPr>
          <w:p w14:paraId="2BC2BBBD" w14:textId="32E95250" w:rsidR="008E4CC4" w:rsidRDefault="009A2B93" w:rsidP="008E4CC4">
            <w:pPr>
              <w:rPr>
                <w:kern w:val="2"/>
                <w:szCs w:val="24"/>
              </w:rPr>
            </w:pPr>
            <w:r>
              <w:rPr>
                <w:kern w:val="2"/>
                <w:szCs w:val="24"/>
              </w:rPr>
              <w:t>Nustatytos sutarties specialiųjų sąlygų 9.2.1, 9.2.2, 9.2.3, 9.2.4, 9.2.6, 9.2.8 ir 9.2.9 punktuose.</w:t>
            </w:r>
          </w:p>
        </w:tc>
      </w:tr>
      <w:tr w:rsidR="008E4CC4" w14:paraId="5D5614C8" w14:textId="77777777">
        <w:trPr>
          <w:trHeight w:val="300"/>
        </w:trPr>
        <w:tc>
          <w:tcPr>
            <w:tcW w:w="9535" w:type="dxa"/>
            <w:gridSpan w:val="4"/>
          </w:tcPr>
          <w:p w14:paraId="01BA2625" w14:textId="77777777" w:rsidR="008E4CC4" w:rsidRDefault="008E4CC4" w:rsidP="008E4CC4">
            <w:pPr>
              <w:jc w:val="center"/>
              <w:rPr>
                <w:b/>
                <w:kern w:val="2"/>
                <w:szCs w:val="24"/>
              </w:rPr>
            </w:pPr>
            <w:r>
              <w:rPr>
                <w:b/>
                <w:kern w:val="2"/>
                <w:szCs w:val="24"/>
              </w:rPr>
              <w:t>11. SUTARTIES GALIOJIMAS IR KEITIMAS</w:t>
            </w:r>
          </w:p>
        </w:tc>
      </w:tr>
      <w:tr w:rsidR="008E4CC4" w14:paraId="01B4A21F" w14:textId="77777777">
        <w:trPr>
          <w:trHeight w:val="300"/>
        </w:trPr>
        <w:tc>
          <w:tcPr>
            <w:tcW w:w="3094" w:type="dxa"/>
            <w:gridSpan w:val="2"/>
          </w:tcPr>
          <w:p w14:paraId="4A683777" w14:textId="77777777" w:rsidR="008E4CC4" w:rsidRDefault="008E4CC4" w:rsidP="008E4CC4">
            <w:pPr>
              <w:rPr>
                <w:b/>
                <w:kern w:val="2"/>
                <w:szCs w:val="24"/>
              </w:rPr>
            </w:pPr>
            <w:r>
              <w:rPr>
                <w:b/>
                <w:szCs w:val="24"/>
              </w:rPr>
              <w:t>11.1. Sutarties sudarymas ir įsigaliojimas</w:t>
            </w:r>
          </w:p>
        </w:tc>
        <w:tc>
          <w:tcPr>
            <w:tcW w:w="6441" w:type="dxa"/>
            <w:gridSpan w:val="2"/>
          </w:tcPr>
          <w:p w14:paraId="6A6371C6" w14:textId="77777777" w:rsidR="008E4CC4" w:rsidRDefault="008E4CC4" w:rsidP="00FB7122">
            <w:pPr>
              <w:jc w:val="both"/>
              <w:rPr>
                <w:kern w:val="2"/>
                <w:szCs w:val="24"/>
              </w:rPr>
            </w:pPr>
            <w:r>
              <w:rPr>
                <w:kern w:val="2"/>
                <w:szCs w:val="24"/>
              </w:rPr>
              <w:t>Ši Sutartis laikoma sudaryta ir įsigalioja nuo Sutarties pasirašymo dienos (antrosios Šalies pasirašymo dieną).</w:t>
            </w:r>
          </w:p>
          <w:p w14:paraId="0410B9BC" w14:textId="173CF5F0" w:rsidR="005227C0" w:rsidRDefault="008E4CC4" w:rsidP="00FB7122">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477D1">
              <w:rPr>
                <w:color w:val="000000"/>
                <w:kern w:val="2"/>
                <w:szCs w:val="24"/>
              </w:rPr>
              <w:t>2</w:t>
            </w:r>
            <w:r w:rsidR="00A84634">
              <w:rPr>
                <w:color w:val="000000"/>
                <w:kern w:val="2"/>
                <w:szCs w:val="24"/>
              </w:rPr>
              <w:t>5</w:t>
            </w:r>
            <w:r w:rsidR="005227C0">
              <w:rPr>
                <w:color w:val="000000"/>
                <w:kern w:val="2"/>
                <w:szCs w:val="24"/>
              </w:rPr>
              <w:t xml:space="preserve"> mėn</w:t>
            </w:r>
            <w:r w:rsidR="004477D1">
              <w:rPr>
                <w:color w:val="000000"/>
                <w:kern w:val="2"/>
                <w:szCs w:val="24"/>
              </w:rPr>
              <w:t>.</w:t>
            </w:r>
            <w:r w:rsidR="005227C0">
              <w:rPr>
                <w:color w:val="000000"/>
                <w:kern w:val="2"/>
                <w:szCs w:val="24"/>
              </w:rPr>
              <w:t xml:space="preserve"> </w:t>
            </w:r>
          </w:p>
          <w:p w14:paraId="7396F7FD" w14:textId="78DA6D4D" w:rsidR="008E4CC4" w:rsidRDefault="008E4CC4" w:rsidP="00FB7122">
            <w:pPr>
              <w:jc w:val="both"/>
              <w:rPr>
                <w:color w:val="4472C4"/>
                <w:kern w:val="2"/>
                <w:szCs w:val="24"/>
              </w:rPr>
            </w:pPr>
          </w:p>
        </w:tc>
      </w:tr>
      <w:tr w:rsidR="008E4CC4" w14:paraId="0D3292E1" w14:textId="77777777">
        <w:trPr>
          <w:trHeight w:val="300"/>
        </w:trPr>
        <w:tc>
          <w:tcPr>
            <w:tcW w:w="3094" w:type="dxa"/>
            <w:gridSpan w:val="2"/>
          </w:tcPr>
          <w:p w14:paraId="09BC2075" w14:textId="316E2550" w:rsidR="008E4CC4" w:rsidRDefault="008E4CC4" w:rsidP="008E4CC4">
            <w:pPr>
              <w:rPr>
                <w:b/>
                <w:kern w:val="2"/>
                <w:szCs w:val="24"/>
              </w:rPr>
            </w:pPr>
            <w:r>
              <w:rPr>
                <w:b/>
                <w:kern w:val="2"/>
                <w:szCs w:val="24"/>
              </w:rPr>
              <w:t>11.2. Sutarties galiojimo termino pratęsimas</w:t>
            </w:r>
          </w:p>
        </w:tc>
        <w:tc>
          <w:tcPr>
            <w:tcW w:w="6441" w:type="dxa"/>
            <w:gridSpan w:val="2"/>
          </w:tcPr>
          <w:p w14:paraId="105533D0" w14:textId="33F64DD5" w:rsidR="008E4CC4" w:rsidRPr="006D1F37" w:rsidRDefault="008E4CC4" w:rsidP="00FB7122">
            <w:pPr>
              <w:jc w:val="both"/>
              <w:rPr>
                <w:color w:val="000000" w:themeColor="text1"/>
                <w:kern w:val="2"/>
                <w:szCs w:val="24"/>
              </w:rPr>
            </w:pPr>
            <w:r>
              <w:rPr>
                <w:kern w:val="2"/>
                <w:szCs w:val="24"/>
              </w:rPr>
              <w:t xml:space="preserve">Šalių </w:t>
            </w:r>
            <w:r w:rsidRPr="006D1F37">
              <w:rPr>
                <w:color w:val="000000" w:themeColor="text1"/>
                <w:kern w:val="2"/>
                <w:szCs w:val="24"/>
              </w:rPr>
              <w:t>abipusiu rašytiniu Susitarimu Sutartis tomis pačiomis sąlygomis gali būti pratęsta 1 (vieną) kartą 12 (dvylikai) mėnesių, jeigu yra išlikęs poreikis ir esant šiai (šioms) aplinkybėms</w:t>
            </w:r>
            <w:r w:rsidR="005227C0" w:rsidRPr="006D1F37">
              <w:rPr>
                <w:color w:val="000000" w:themeColor="text1"/>
                <w:kern w:val="2"/>
                <w:szCs w:val="24"/>
              </w:rPr>
              <w:t xml:space="preserve">: </w:t>
            </w:r>
          </w:p>
          <w:p w14:paraId="2FB17B65" w14:textId="77777777" w:rsidR="008E4CC4" w:rsidRPr="006D1F37" w:rsidRDefault="008E4CC4" w:rsidP="00FB7122">
            <w:pPr>
              <w:jc w:val="both"/>
              <w:rPr>
                <w:rFonts w:eastAsia="Arial"/>
                <w:color w:val="000000" w:themeColor="text1"/>
                <w:szCs w:val="24"/>
              </w:rPr>
            </w:pPr>
            <w:r w:rsidRPr="006D1F37">
              <w:rPr>
                <w:rFonts w:eastAsia="Calibri"/>
                <w:color w:val="000000" w:themeColor="text1"/>
                <w:szCs w:val="24"/>
              </w:rPr>
              <w:t>11.2.1.</w:t>
            </w:r>
            <w:r w:rsidRPr="006D1F37">
              <w:rPr>
                <w:rFonts w:eastAsia="Arial"/>
                <w:color w:val="000000" w:themeColor="text1"/>
                <w:szCs w:val="24"/>
              </w:rPr>
              <w:t xml:space="preserve"> Pirkėjas neišpirko Paslaugų pagal Sutartį ir nėra išnaudota Sutarties kaina;</w:t>
            </w:r>
          </w:p>
          <w:p w14:paraId="46D79A72" w14:textId="77777777" w:rsidR="008E4CC4" w:rsidRPr="006D1F37" w:rsidRDefault="008E4CC4" w:rsidP="00FB7122">
            <w:pPr>
              <w:jc w:val="both"/>
              <w:rPr>
                <w:rFonts w:eastAsia="Arial"/>
                <w:color w:val="000000" w:themeColor="text1"/>
                <w:szCs w:val="24"/>
              </w:rPr>
            </w:pPr>
            <w:r w:rsidRPr="006D1F37">
              <w:rPr>
                <w:rFonts w:eastAsia="Arial"/>
                <w:color w:val="000000" w:themeColor="text1"/>
                <w:szCs w:val="24"/>
              </w:rPr>
              <w:t>11.2.2. Paslaugoms skiriamas finansavimas einamiesiems kalendoriniams metams;</w:t>
            </w:r>
          </w:p>
          <w:p w14:paraId="1A8F5396" w14:textId="689C9F36" w:rsidR="008E4CC4" w:rsidRPr="006D1F37" w:rsidRDefault="008E4CC4" w:rsidP="00FB7122">
            <w:pPr>
              <w:jc w:val="both"/>
              <w:rPr>
                <w:rFonts w:eastAsia="Calibri"/>
                <w:color w:val="000000" w:themeColor="text1"/>
                <w:szCs w:val="24"/>
              </w:rPr>
            </w:pPr>
            <w:r w:rsidRPr="006D1F37">
              <w:rPr>
                <w:rFonts w:eastAsia="Calibri"/>
                <w:color w:val="000000" w:themeColor="text1"/>
                <w:szCs w:val="24"/>
              </w:rPr>
              <w:t>11.2.</w:t>
            </w:r>
            <w:r w:rsidR="00DD532F" w:rsidRPr="006D1F37">
              <w:rPr>
                <w:rFonts w:eastAsia="Calibri"/>
                <w:color w:val="000000" w:themeColor="text1"/>
                <w:szCs w:val="24"/>
              </w:rPr>
              <w:t>3</w:t>
            </w:r>
            <w:r w:rsidRPr="006D1F37">
              <w:rPr>
                <w:rFonts w:eastAsia="Calibri"/>
                <w:color w:val="000000" w:themeColor="text1"/>
                <w:szCs w:val="24"/>
              </w:rPr>
              <w:t>. Paslaugos suteiktos be trūkumų;</w:t>
            </w:r>
          </w:p>
          <w:p w14:paraId="07866708" w14:textId="781D01A6" w:rsidR="008E4CC4" w:rsidRPr="006D1F37" w:rsidRDefault="008E4CC4" w:rsidP="00FB7122">
            <w:pPr>
              <w:jc w:val="both"/>
              <w:rPr>
                <w:rFonts w:eastAsia="Calibri"/>
                <w:color w:val="000000" w:themeColor="text1"/>
                <w:szCs w:val="24"/>
              </w:rPr>
            </w:pPr>
            <w:r w:rsidRPr="006D1F37">
              <w:rPr>
                <w:rFonts w:eastAsia="Calibri"/>
                <w:color w:val="000000" w:themeColor="text1"/>
                <w:szCs w:val="24"/>
              </w:rPr>
              <w:t>11.2.</w:t>
            </w:r>
            <w:r w:rsidR="00DD532F" w:rsidRPr="006D1F37">
              <w:rPr>
                <w:rFonts w:eastAsia="Calibri"/>
                <w:color w:val="000000" w:themeColor="text1"/>
                <w:szCs w:val="24"/>
              </w:rPr>
              <w:t>4</w:t>
            </w:r>
            <w:r w:rsidRPr="006D1F37">
              <w:rPr>
                <w:rFonts w:eastAsia="Calibri"/>
                <w:color w:val="000000" w:themeColor="text1"/>
                <w:szCs w:val="24"/>
              </w:rPr>
              <w:t>. Tiekėjas visą Sutarties vykdymo laikotarpį laikėsi Tiekėjo pasiūlyme nurodytų įsipareigojimų dėl Kokybinių kriterijų;</w:t>
            </w:r>
          </w:p>
          <w:p w14:paraId="782060E8" w14:textId="785A0B3D" w:rsidR="008E4CC4" w:rsidRDefault="008E4CC4" w:rsidP="00FB7122">
            <w:pPr>
              <w:jc w:val="both"/>
              <w:rPr>
                <w:kern w:val="2"/>
                <w:szCs w:val="24"/>
              </w:rPr>
            </w:pPr>
            <w:r w:rsidRPr="006D1F37">
              <w:rPr>
                <w:rFonts w:eastAsia="Calibri"/>
                <w:color w:val="000000" w:themeColor="text1"/>
                <w:szCs w:val="24"/>
              </w:rPr>
              <w:t xml:space="preserve">11.2.6. Tiekėjas visą Sutarties vykdymo laikotarpį laikėsi Tiekėjo pasiūlyme nurodytų įsipareigojimų dėl </w:t>
            </w:r>
            <w:r w:rsidRPr="006D1F37">
              <w:rPr>
                <w:rFonts w:eastAsia="Arial"/>
                <w:color w:val="000000" w:themeColor="text1"/>
                <w:szCs w:val="24"/>
              </w:rPr>
              <w:t>kokybės vadybos sistemos ir (arba) aplinkos apsaugos vadybos sistemos standartų taikymo.</w:t>
            </w:r>
          </w:p>
        </w:tc>
      </w:tr>
      <w:tr w:rsidR="008E4CC4" w14:paraId="7FE809EC" w14:textId="77777777">
        <w:trPr>
          <w:trHeight w:val="300"/>
        </w:trPr>
        <w:tc>
          <w:tcPr>
            <w:tcW w:w="9535" w:type="dxa"/>
            <w:gridSpan w:val="4"/>
          </w:tcPr>
          <w:p w14:paraId="6839791C" w14:textId="77777777" w:rsidR="008E4CC4" w:rsidRDefault="008E4CC4" w:rsidP="008E4CC4">
            <w:pPr>
              <w:jc w:val="center"/>
              <w:rPr>
                <w:b/>
                <w:kern w:val="2"/>
                <w:szCs w:val="24"/>
              </w:rPr>
            </w:pPr>
            <w:r>
              <w:rPr>
                <w:b/>
                <w:kern w:val="2"/>
                <w:szCs w:val="24"/>
              </w:rPr>
              <w:t>12. SUTARTIES NUTRAUKIMAS</w:t>
            </w:r>
          </w:p>
        </w:tc>
      </w:tr>
      <w:tr w:rsidR="008E4CC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E4CC4" w:rsidRDefault="008E4CC4" w:rsidP="008E4CC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8E4CC4" w:rsidRDefault="008E4CC4" w:rsidP="008E4CC4">
            <w:pPr>
              <w:rPr>
                <w:kern w:val="2"/>
                <w:szCs w:val="24"/>
              </w:rPr>
            </w:pPr>
            <w:r>
              <w:rPr>
                <w:kern w:val="2"/>
                <w:szCs w:val="24"/>
              </w:rPr>
              <w:t>Sutartis gali būti nutraukiama rašytiniu Šalių susitarimu arba vienašališkai, Bendrosiose sąlygose nustatyta tvarka.</w:t>
            </w:r>
          </w:p>
          <w:p w14:paraId="251C8169" w14:textId="7BA52896" w:rsidR="008E4CC4" w:rsidRDefault="008E4CC4" w:rsidP="008E4CC4">
            <w:pPr>
              <w:rPr>
                <w:color w:val="4472C4"/>
                <w:kern w:val="2"/>
                <w:szCs w:val="24"/>
              </w:rPr>
            </w:pPr>
          </w:p>
        </w:tc>
      </w:tr>
      <w:tr w:rsidR="008E4CC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E4CC4" w:rsidRDefault="008E4CC4" w:rsidP="008E4CC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BB9673C" w:rsidR="008E4CC4" w:rsidRPr="00FB7122" w:rsidRDefault="008E4CC4" w:rsidP="008E4CC4">
            <w:pPr>
              <w:rPr>
                <w:color w:val="000000" w:themeColor="text1"/>
                <w:kern w:val="2"/>
                <w:szCs w:val="24"/>
              </w:rPr>
            </w:pPr>
            <w:r w:rsidRPr="00FB7122">
              <w:rPr>
                <w:color w:val="000000" w:themeColor="text1"/>
                <w:kern w:val="2"/>
                <w:szCs w:val="24"/>
              </w:rPr>
              <w:t>12.2.1. jeigu Tiekėjas nevykdo prisiimtų įsipareigojimų už Sutartyje nustatyt</w:t>
            </w:r>
            <w:r w:rsidR="004477D1">
              <w:rPr>
                <w:color w:val="000000" w:themeColor="text1"/>
                <w:kern w:val="2"/>
                <w:szCs w:val="24"/>
              </w:rPr>
              <w:t xml:space="preserve">us </w:t>
            </w:r>
            <w:r w:rsidRPr="00FB7122">
              <w:rPr>
                <w:color w:val="000000" w:themeColor="text1"/>
                <w:kern w:val="2"/>
                <w:szCs w:val="24"/>
              </w:rPr>
              <w:t>Sutarties  įkainius;</w:t>
            </w:r>
          </w:p>
          <w:p w14:paraId="4A0B73D1" w14:textId="53DA022B"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w:t>
            </w:r>
            <w:r w:rsidR="00DD1532">
              <w:rPr>
                <w:rFonts w:eastAsia="Arial"/>
                <w:color w:val="000000" w:themeColor="text1"/>
                <w:kern w:val="2"/>
                <w:szCs w:val="24"/>
                <w:lang w:val="lt"/>
              </w:rPr>
              <w:t>2</w:t>
            </w:r>
            <w:r w:rsidRPr="00FB7122">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139308FC" w14:textId="6ECE8BCE"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lastRenderedPageBreak/>
              <w:t>12.2.</w:t>
            </w:r>
            <w:r w:rsidR="00DD1532">
              <w:rPr>
                <w:rFonts w:eastAsia="Arial"/>
                <w:color w:val="000000" w:themeColor="text1"/>
                <w:kern w:val="2"/>
                <w:szCs w:val="24"/>
                <w:lang w:val="lt"/>
              </w:rPr>
              <w:t>3</w:t>
            </w:r>
            <w:r w:rsidRPr="00FB7122">
              <w:rPr>
                <w:rFonts w:eastAsia="Arial"/>
                <w:color w:val="000000" w:themeColor="text1"/>
                <w:kern w:val="2"/>
                <w:szCs w:val="24"/>
                <w:lang w:val="lt"/>
              </w:rPr>
              <w:t>. Tiekėjo kvalifikacija tapo nebeatitinkančia pirkimo dokumentuose nustatytų Sutarties tinkamam vykdymui būtinų reikalavimų</w:t>
            </w:r>
            <w:r w:rsidR="00DD1532">
              <w:rPr>
                <w:rFonts w:eastAsia="Arial"/>
                <w:color w:val="000000" w:themeColor="text1"/>
                <w:kern w:val="2"/>
                <w:szCs w:val="24"/>
                <w:lang w:val="lt"/>
              </w:rPr>
              <w:t>.</w:t>
            </w:r>
          </w:p>
          <w:p w14:paraId="0B019B64" w14:textId="4E63C4EF" w:rsidR="008E4CC4" w:rsidRPr="00FB7122" w:rsidRDefault="008E4CC4" w:rsidP="00DD1532">
            <w:pPr>
              <w:tabs>
                <w:tab w:val="left" w:pos="567"/>
                <w:tab w:val="left" w:pos="851"/>
                <w:tab w:val="left" w:pos="992"/>
                <w:tab w:val="left" w:pos="1134"/>
              </w:tabs>
              <w:spacing w:line="257" w:lineRule="auto"/>
              <w:jc w:val="both"/>
              <w:rPr>
                <w:rFonts w:eastAsia="Arial"/>
                <w:color w:val="000000" w:themeColor="text1"/>
                <w:kern w:val="2"/>
                <w:szCs w:val="24"/>
              </w:rPr>
            </w:pPr>
          </w:p>
        </w:tc>
      </w:tr>
      <w:tr w:rsidR="008E4CC4" w14:paraId="46270E91" w14:textId="77777777">
        <w:trPr>
          <w:trHeight w:val="300"/>
        </w:trPr>
        <w:tc>
          <w:tcPr>
            <w:tcW w:w="9535" w:type="dxa"/>
            <w:gridSpan w:val="4"/>
          </w:tcPr>
          <w:p w14:paraId="07E06248" w14:textId="7F004DC5" w:rsidR="008E4CC4" w:rsidRDefault="008E4CC4" w:rsidP="008E4CC4">
            <w:pPr>
              <w:jc w:val="center"/>
              <w:rPr>
                <w:kern w:val="2"/>
                <w:szCs w:val="24"/>
              </w:rPr>
            </w:pPr>
            <w:r>
              <w:rPr>
                <w:b/>
                <w:kern w:val="2"/>
                <w:szCs w:val="24"/>
              </w:rPr>
              <w:lastRenderedPageBreak/>
              <w:t xml:space="preserve">13. APLINKOS APSAUGOS IR SOCIALINIAI KRITERIJAI </w:t>
            </w:r>
          </w:p>
        </w:tc>
      </w:tr>
      <w:tr w:rsidR="008E4CC4" w14:paraId="18AE2F61" w14:textId="77777777">
        <w:trPr>
          <w:trHeight w:val="300"/>
        </w:trPr>
        <w:tc>
          <w:tcPr>
            <w:tcW w:w="3058" w:type="dxa"/>
          </w:tcPr>
          <w:p w14:paraId="6366A32C" w14:textId="77777777" w:rsidR="008E4CC4" w:rsidRPr="00436D33" w:rsidRDefault="008E4CC4" w:rsidP="008E4CC4">
            <w:pPr>
              <w:rPr>
                <w:b/>
                <w:kern w:val="2"/>
                <w:szCs w:val="24"/>
              </w:rPr>
            </w:pPr>
            <w:r w:rsidRPr="00436D33">
              <w:rPr>
                <w:b/>
                <w:kern w:val="2"/>
                <w:szCs w:val="24"/>
              </w:rPr>
              <w:t xml:space="preserve">13.1. Su perkamomis paslaugomis susiję  aplinkos apsaugos kriterijai </w:t>
            </w:r>
          </w:p>
        </w:tc>
        <w:tc>
          <w:tcPr>
            <w:tcW w:w="6477" w:type="dxa"/>
            <w:gridSpan w:val="3"/>
          </w:tcPr>
          <w:p w14:paraId="5944AA52" w14:textId="0383334A" w:rsidR="00A27261" w:rsidRPr="00436D33" w:rsidRDefault="00A27261" w:rsidP="00A27261">
            <w:pPr>
              <w:jc w:val="both"/>
              <w:rPr>
                <w:kern w:val="2"/>
                <w:szCs w:val="24"/>
              </w:rPr>
            </w:pPr>
            <w:r w:rsidRPr="00436D33">
              <w:rPr>
                <w:kern w:val="2"/>
                <w:szCs w:val="24"/>
              </w:rPr>
              <w:t xml:space="preserve">Tiekėjas turi užtikrinti, kad visą Sutarties vykdymo laikotarpį bus laikomasi (ir taikoma) aplinkos apsaugos vadybos sistemos standartų reikalavimų ar kitų lygiaverčių aplinkos apsaugos vadybos užtikrinimo priemonių, t. y., kad Paslaugų teikėjo aplinkos apsaugos vadybos sistema, kuri atitinka </w:t>
            </w:r>
            <w:r w:rsidR="009D07F3" w:rsidRPr="00436D33">
              <w:rPr>
                <w:kern w:val="2"/>
                <w:szCs w:val="24"/>
              </w:rPr>
              <w:t>LST EN ISO 14001 arba EMAS ar kit</w:t>
            </w:r>
            <w:r w:rsidR="00D00EC9" w:rsidRPr="00436D33">
              <w:rPr>
                <w:kern w:val="2"/>
                <w:szCs w:val="24"/>
              </w:rPr>
              <w:t>ų</w:t>
            </w:r>
            <w:r w:rsidR="009D07F3" w:rsidRPr="00436D33">
              <w:rPr>
                <w:kern w:val="2"/>
                <w:szCs w:val="24"/>
              </w:rPr>
              <w:t xml:space="preserve"> aplinkos apsaugos vadybos standart</w:t>
            </w:r>
            <w:r w:rsidR="00D00EC9" w:rsidRPr="00436D33">
              <w:rPr>
                <w:kern w:val="2"/>
                <w:szCs w:val="24"/>
              </w:rPr>
              <w:t>ų</w:t>
            </w:r>
            <w:r w:rsidR="009D07F3" w:rsidRPr="00436D33" w:rsidDel="009D07F3">
              <w:rPr>
                <w:kern w:val="2"/>
                <w:szCs w:val="24"/>
              </w:rPr>
              <w:t xml:space="preserve"> </w:t>
            </w:r>
            <w:r w:rsidRPr="00436D33">
              <w:rPr>
                <w:kern w:val="2"/>
                <w:szCs w:val="24"/>
              </w:rPr>
              <w:t>reikalavimus, pas Paslaugų teikėją bus</w:t>
            </w:r>
          </w:p>
          <w:p w14:paraId="3F14B69B" w14:textId="3A46F36A" w:rsidR="008E4CC4" w:rsidRPr="00436D33" w:rsidRDefault="00A27261" w:rsidP="00A27261">
            <w:pPr>
              <w:jc w:val="both"/>
              <w:rPr>
                <w:kern w:val="2"/>
                <w:szCs w:val="24"/>
              </w:rPr>
            </w:pPr>
            <w:r w:rsidRPr="00436D33">
              <w:rPr>
                <w:kern w:val="2"/>
                <w:szCs w:val="24"/>
              </w:rPr>
              <w:t>įdiegta ir taikoma visą Sutarties vykdymo laikotarpį. Nustačius, kad Tiekėjas šiame papunktyje nustatyto kriterijaus nesilaiko, Tiekėjui taikoma Specialiųjų sąlygų 9.5 punkte nurodyto dydžio bauda.</w:t>
            </w:r>
          </w:p>
        </w:tc>
      </w:tr>
      <w:tr w:rsidR="008E4CC4" w14:paraId="71B127CD" w14:textId="77777777">
        <w:trPr>
          <w:trHeight w:val="300"/>
        </w:trPr>
        <w:tc>
          <w:tcPr>
            <w:tcW w:w="3058" w:type="dxa"/>
          </w:tcPr>
          <w:p w14:paraId="6D5C5242" w14:textId="77777777" w:rsidR="008E4CC4" w:rsidRDefault="008E4CC4" w:rsidP="008E4CC4">
            <w:pPr>
              <w:rPr>
                <w:b/>
                <w:kern w:val="2"/>
                <w:szCs w:val="24"/>
              </w:rPr>
            </w:pPr>
            <w:r>
              <w:rPr>
                <w:b/>
                <w:kern w:val="2"/>
                <w:szCs w:val="24"/>
              </w:rPr>
              <w:t>13.2. Su perkamomis Paslaugomis susiję socialiniai kriterijai</w:t>
            </w:r>
          </w:p>
        </w:tc>
        <w:tc>
          <w:tcPr>
            <w:tcW w:w="6477" w:type="dxa"/>
            <w:gridSpan w:val="3"/>
          </w:tcPr>
          <w:p w14:paraId="09CCACC2" w14:textId="77777777" w:rsidR="008E4CC4" w:rsidRDefault="008E4CC4" w:rsidP="008E4CC4">
            <w:pPr>
              <w:rPr>
                <w:color w:val="000000"/>
                <w:kern w:val="2"/>
                <w:szCs w:val="24"/>
                <w:shd w:val="clear" w:color="auto" w:fill="FFFFFF"/>
              </w:rPr>
            </w:pPr>
            <w:r>
              <w:rPr>
                <w:color w:val="000000"/>
                <w:kern w:val="2"/>
                <w:szCs w:val="24"/>
                <w:shd w:val="clear" w:color="auto" w:fill="FFFFFF"/>
              </w:rPr>
              <w:t>Netaikoma</w:t>
            </w:r>
          </w:p>
          <w:p w14:paraId="0C0C4ED8" w14:textId="77777777" w:rsidR="008E4CC4" w:rsidRDefault="008E4CC4" w:rsidP="008E4CC4">
            <w:pPr>
              <w:rPr>
                <w:color w:val="000000"/>
                <w:kern w:val="2"/>
                <w:szCs w:val="24"/>
                <w:shd w:val="clear" w:color="auto" w:fill="FFFFFF"/>
              </w:rPr>
            </w:pPr>
          </w:p>
          <w:p w14:paraId="7170065E" w14:textId="2B2F4601" w:rsidR="008E4CC4" w:rsidRDefault="008E4CC4" w:rsidP="008E4CC4">
            <w:pPr>
              <w:rPr>
                <w:color w:val="0070C0"/>
                <w:kern w:val="2"/>
                <w:szCs w:val="24"/>
              </w:rPr>
            </w:pPr>
          </w:p>
        </w:tc>
      </w:tr>
      <w:tr w:rsidR="008E4CC4" w14:paraId="0E3437C2" w14:textId="77777777">
        <w:trPr>
          <w:trHeight w:val="300"/>
        </w:trPr>
        <w:tc>
          <w:tcPr>
            <w:tcW w:w="9535" w:type="dxa"/>
            <w:gridSpan w:val="4"/>
          </w:tcPr>
          <w:p w14:paraId="3450D3CB" w14:textId="77777777" w:rsidR="008E4CC4" w:rsidRDefault="008E4CC4" w:rsidP="008E4CC4">
            <w:pPr>
              <w:jc w:val="center"/>
              <w:rPr>
                <w:b/>
                <w:kern w:val="2"/>
                <w:szCs w:val="24"/>
              </w:rPr>
            </w:pPr>
            <w:r>
              <w:rPr>
                <w:b/>
                <w:kern w:val="2"/>
                <w:szCs w:val="24"/>
              </w:rPr>
              <w:t xml:space="preserve">14. BENDRŲJŲ SĄLYGŲ PAKEITIMAI IR PAPILDYMAI </w:t>
            </w:r>
          </w:p>
          <w:p w14:paraId="1BD9D104" w14:textId="77777777" w:rsidR="008E4CC4" w:rsidRDefault="008E4CC4" w:rsidP="008E4CC4">
            <w:pPr>
              <w:jc w:val="center"/>
              <w:rPr>
                <w:kern w:val="2"/>
                <w:szCs w:val="24"/>
              </w:rPr>
            </w:pPr>
            <w:r>
              <w:rPr>
                <w:color w:val="4472C4"/>
                <w:kern w:val="2"/>
                <w:szCs w:val="24"/>
              </w:rPr>
              <w:t xml:space="preserve">(jeigu būtina dėl konkretaus Sutarties dalyko specifikos) </w:t>
            </w:r>
          </w:p>
        </w:tc>
      </w:tr>
      <w:tr w:rsidR="008E4CC4" w14:paraId="00CDF661" w14:textId="77777777">
        <w:trPr>
          <w:trHeight w:val="300"/>
        </w:trPr>
        <w:tc>
          <w:tcPr>
            <w:tcW w:w="3058" w:type="dxa"/>
          </w:tcPr>
          <w:p w14:paraId="044BD4E3" w14:textId="77777777" w:rsidR="008E4CC4" w:rsidRDefault="008E4CC4" w:rsidP="008E4CC4">
            <w:pPr>
              <w:rPr>
                <w:b/>
                <w:kern w:val="2"/>
                <w:szCs w:val="24"/>
              </w:rPr>
            </w:pPr>
            <w:r>
              <w:rPr>
                <w:b/>
                <w:kern w:val="2"/>
                <w:szCs w:val="24"/>
              </w:rPr>
              <w:t xml:space="preserve">14.1. </w:t>
            </w:r>
          </w:p>
        </w:tc>
        <w:tc>
          <w:tcPr>
            <w:tcW w:w="6477" w:type="dxa"/>
            <w:gridSpan w:val="3"/>
          </w:tcPr>
          <w:p w14:paraId="6C32BFE9" w14:textId="77777777" w:rsidR="008E4CC4" w:rsidRDefault="008E4CC4" w:rsidP="008E4CC4">
            <w:pPr>
              <w:rPr>
                <w:color w:val="4472C4"/>
                <w:kern w:val="2"/>
                <w:szCs w:val="24"/>
              </w:rPr>
            </w:pPr>
            <w:r>
              <w:rPr>
                <w:color w:val="4472C4"/>
                <w:kern w:val="2"/>
                <w:szCs w:val="24"/>
              </w:rPr>
              <w:t>(pildyti, jei keičiamas Sutarties Bendrųjų sąlygų punktas, jį išdėstant nauja redakcija):</w:t>
            </w:r>
          </w:p>
          <w:p w14:paraId="71F9375E" w14:textId="77777777" w:rsidR="008E4CC4" w:rsidRDefault="008E4CC4" w:rsidP="008E4CC4">
            <w:pPr>
              <w:rPr>
                <w:kern w:val="2"/>
                <w:szCs w:val="24"/>
              </w:rPr>
            </w:pPr>
            <w:r>
              <w:rPr>
                <w:kern w:val="2"/>
                <w:szCs w:val="24"/>
              </w:rPr>
              <w:t>Šalys susitaria pakeisti nurodytą Sutarties Bendrųjų sąlygų punktą ir išdėstyti jį nauja redakcija: ____.</w:t>
            </w:r>
          </w:p>
        </w:tc>
      </w:tr>
      <w:tr w:rsidR="008E4CC4" w14:paraId="2CA3CEA0" w14:textId="77777777">
        <w:trPr>
          <w:trHeight w:val="300"/>
        </w:trPr>
        <w:tc>
          <w:tcPr>
            <w:tcW w:w="3058" w:type="dxa"/>
          </w:tcPr>
          <w:p w14:paraId="7871A9FF" w14:textId="77777777" w:rsidR="008E4CC4" w:rsidRDefault="008E4CC4" w:rsidP="008E4CC4">
            <w:pPr>
              <w:rPr>
                <w:b/>
                <w:kern w:val="2"/>
                <w:szCs w:val="24"/>
              </w:rPr>
            </w:pPr>
            <w:r>
              <w:rPr>
                <w:b/>
                <w:kern w:val="2"/>
                <w:szCs w:val="24"/>
              </w:rPr>
              <w:t>14.2.</w:t>
            </w:r>
          </w:p>
        </w:tc>
        <w:tc>
          <w:tcPr>
            <w:tcW w:w="6477" w:type="dxa"/>
            <w:gridSpan w:val="3"/>
          </w:tcPr>
          <w:p w14:paraId="3B9395C6" w14:textId="77777777" w:rsidR="008E4CC4" w:rsidRDefault="008E4CC4" w:rsidP="008E4CC4">
            <w:pPr>
              <w:rPr>
                <w:color w:val="4472C4"/>
                <w:kern w:val="2"/>
                <w:szCs w:val="24"/>
              </w:rPr>
            </w:pPr>
            <w:r>
              <w:rPr>
                <w:color w:val="4472C4"/>
                <w:kern w:val="2"/>
                <w:szCs w:val="24"/>
              </w:rPr>
              <w:t>(pildyti, jei papildomos Sutarties Bendrosios sąlygos naujomis nuostatomis):</w:t>
            </w:r>
          </w:p>
          <w:p w14:paraId="27E58ECB" w14:textId="77777777" w:rsidR="008E4CC4" w:rsidRDefault="008E4CC4" w:rsidP="008E4CC4">
            <w:pPr>
              <w:rPr>
                <w:kern w:val="2"/>
                <w:szCs w:val="24"/>
              </w:rPr>
            </w:pPr>
            <w:r>
              <w:rPr>
                <w:kern w:val="2"/>
                <w:szCs w:val="24"/>
              </w:rPr>
              <w:t>Šalys susitaria papildyti Sutarties Bendrąsias sąlygas nurodytu punktu, tačiau kitų punktų numeracijos nekeisti: ________.</w:t>
            </w:r>
          </w:p>
        </w:tc>
      </w:tr>
      <w:tr w:rsidR="008E4CC4" w14:paraId="52826352" w14:textId="77777777">
        <w:trPr>
          <w:trHeight w:val="300"/>
        </w:trPr>
        <w:tc>
          <w:tcPr>
            <w:tcW w:w="3058" w:type="dxa"/>
          </w:tcPr>
          <w:p w14:paraId="233A918A" w14:textId="77777777" w:rsidR="008E4CC4" w:rsidRDefault="008E4CC4" w:rsidP="008E4CC4">
            <w:pPr>
              <w:rPr>
                <w:b/>
                <w:kern w:val="2"/>
                <w:szCs w:val="24"/>
              </w:rPr>
            </w:pPr>
            <w:r>
              <w:rPr>
                <w:b/>
                <w:kern w:val="2"/>
                <w:szCs w:val="24"/>
              </w:rPr>
              <w:t>14.3.</w:t>
            </w:r>
          </w:p>
        </w:tc>
        <w:tc>
          <w:tcPr>
            <w:tcW w:w="6477" w:type="dxa"/>
            <w:gridSpan w:val="3"/>
          </w:tcPr>
          <w:p w14:paraId="18EE2491" w14:textId="77777777" w:rsidR="008E4CC4" w:rsidRDefault="008E4CC4" w:rsidP="008E4CC4">
            <w:pPr>
              <w:rPr>
                <w:color w:val="4472C4"/>
                <w:kern w:val="2"/>
                <w:szCs w:val="24"/>
              </w:rPr>
            </w:pPr>
            <w:r>
              <w:rPr>
                <w:color w:val="4472C4"/>
                <w:kern w:val="2"/>
                <w:szCs w:val="24"/>
              </w:rPr>
              <w:t>(pildyti, jei išbraukiamas Sutarties Bendrųjų sąlygų atitinkamas punktas:</w:t>
            </w:r>
          </w:p>
          <w:p w14:paraId="02FD8275" w14:textId="77777777" w:rsidR="008E4CC4" w:rsidRDefault="008E4CC4" w:rsidP="008E4CC4">
            <w:pPr>
              <w:rPr>
                <w:kern w:val="2"/>
                <w:szCs w:val="24"/>
              </w:rPr>
            </w:pPr>
            <w:r>
              <w:rPr>
                <w:kern w:val="2"/>
                <w:szCs w:val="24"/>
              </w:rPr>
              <w:t>Šalys susitaria išbraukti nurodytą Sutarties Bendrųjų sąlygų punktą, tačiau kitų punktų numeracijos nekeisti: _____.</w:t>
            </w:r>
          </w:p>
        </w:tc>
      </w:tr>
      <w:tr w:rsidR="008E4CC4" w14:paraId="2EFF1763" w14:textId="77777777">
        <w:trPr>
          <w:trHeight w:val="300"/>
        </w:trPr>
        <w:tc>
          <w:tcPr>
            <w:tcW w:w="3058" w:type="dxa"/>
          </w:tcPr>
          <w:p w14:paraId="6F29300F" w14:textId="77777777" w:rsidR="008E4CC4" w:rsidRDefault="008E4CC4" w:rsidP="008E4CC4">
            <w:pPr>
              <w:rPr>
                <w:b/>
                <w:kern w:val="2"/>
                <w:szCs w:val="24"/>
              </w:rPr>
            </w:pPr>
            <w:r>
              <w:rPr>
                <w:b/>
                <w:kern w:val="2"/>
                <w:szCs w:val="24"/>
              </w:rPr>
              <w:t>14.4.</w:t>
            </w:r>
          </w:p>
        </w:tc>
        <w:tc>
          <w:tcPr>
            <w:tcW w:w="6477" w:type="dxa"/>
            <w:gridSpan w:val="3"/>
          </w:tcPr>
          <w:p w14:paraId="1A25962E" w14:textId="77777777" w:rsidR="008E4CC4" w:rsidRDefault="008E4CC4" w:rsidP="008E4CC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E4CC4" w14:paraId="48D32DC8" w14:textId="77777777">
        <w:trPr>
          <w:trHeight w:val="300"/>
        </w:trPr>
        <w:tc>
          <w:tcPr>
            <w:tcW w:w="3058" w:type="dxa"/>
          </w:tcPr>
          <w:p w14:paraId="0B30FF0B" w14:textId="77777777" w:rsidR="008E4CC4" w:rsidRDefault="008E4CC4" w:rsidP="008E4CC4">
            <w:pPr>
              <w:rPr>
                <w:b/>
                <w:kern w:val="2"/>
                <w:szCs w:val="24"/>
              </w:rPr>
            </w:pPr>
            <w:r>
              <w:rPr>
                <w:b/>
                <w:kern w:val="2"/>
                <w:szCs w:val="24"/>
              </w:rPr>
              <w:t>14.5.</w:t>
            </w:r>
          </w:p>
        </w:tc>
        <w:tc>
          <w:tcPr>
            <w:tcW w:w="6477" w:type="dxa"/>
            <w:gridSpan w:val="3"/>
          </w:tcPr>
          <w:p w14:paraId="71B506CF" w14:textId="77777777" w:rsidR="008E4CC4" w:rsidRDefault="008E4CC4" w:rsidP="008E4CC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4CC4" w14:paraId="7ED2EDF1" w14:textId="77777777">
        <w:trPr>
          <w:trHeight w:val="300"/>
        </w:trPr>
        <w:tc>
          <w:tcPr>
            <w:tcW w:w="9535" w:type="dxa"/>
            <w:gridSpan w:val="4"/>
          </w:tcPr>
          <w:p w14:paraId="689031C9" w14:textId="77777777" w:rsidR="008E4CC4" w:rsidRDefault="008E4CC4" w:rsidP="008E4CC4">
            <w:pPr>
              <w:jc w:val="center"/>
              <w:rPr>
                <w:b/>
                <w:kern w:val="2"/>
                <w:szCs w:val="24"/>
              </w:rPr>
            </w:pPr>
            <w:r>
              <w:rPr>
                <w:b/>
                <w:kern w:val="2"/>
                <w:szCs w:val="24"/>
              </w:rPr>
              <w:t>15. SUTARTIES PRIEDAI</w:t>
            </w:r>
          </w:p>
        </w:tc>
      </w:tr>
      <w:tr w:rsidR="008E4CC4" w14:paraId="43B17553" w14:textId="77777777">
        <w:trPr>
          <w:trHeight w:val="300"/>
        </w:trPr>
        <w:tc>
          <w:tcPr>
            <w:tcW w:w="3058" w:type="dxa"/>
          </w:tcPr>
          <w:p w14:paraId="7CFF3567" w14:textId="77777777" w:rsidR="008E4CC4" w:rsidRDefault="008E4CC4" w:rsidP="008E4CC4">
            <w:pPr>
              <w:jc w:val="center"/>
              <w:rPr>
                <w:b/>
                <w:kern w:val="2"/>
                <w:szCs w:val="24"/>
              </w:rPr>
            </w:pPr>
            <w:r>
              <w:rPr>
                <w:b/>
                <w:kern w:val="2"/>
                <w:szCs w:val="24"/>
              </w:rPr>
              <w:t>15.1. Priedas Nr. 1</w:t>
            </w:r>
          </w:p>
        </w:tc>
        <w:tc>
          <w:tcPr>
            <w:tcW w:w="6477" w:type="dxa"/>
            <w:gridSpan w:val="3"/>
          </w:tcPr>
          <w:p w14:paraId="65B09E30" w14:textId="77777777" w:rsidR="008E4CC4" w:rsidRDefault="008E4CC4" w:rsidP="008E4CC4">
            <w:pPr>
              <w:jc w:val="center"/>
              <w:rPr>
                <w:b/>
                <w:kern w:val="2"/>
                <w:szCs w:val="24"/>
              </w:rPr>
            </w:pPr>
          </w:p>
        </w:tc>
      </w:tr>
      <w:tr w:rsidR="008E4CC4" w14:paraId="2CC1D4F0" w14:textId="77777777">
        <w:trPr>
          <w:trHeight w:val="300"/>
        </w:trPr>
        <w:tc>
          <w:tcPr>
            <w:tcW w:w="3058" w:type="dxa"/>
          </w:tcPr>
          <w:p w14:paraId="09EEBB7C" w14:textId="77777777" w:rsidR="008E4CC4" w:rsidRDefault="008E4CC4" w:rsidP="008E4CC4">
            <w:pPr>
              <w:jc w:val="center"/>
              <w:rPr>
                <w:b/>
                <w:kern w:val="2"/>
                <w:szCs w:val="24"/>
              </w:rPr>
            </w:pPr>
            <w:r>
              <w:rPr>
                <w:b/>
                <w:kern w:val="2"/>
                <w:szCs w:val="24"/>
              </w:rPr>
              <w:t>15.2. Priedas Nr. 2</w:t>
            </w:r>
          </w:p>
        </w:tc>
        <w:tc>
          <w:tcPr>
            <w:tcW w:w="6477" w:type="dxa"/>
            <w:gridSpan w:val="3"/>
          </w:tcPr>
          <w:p w14:paraId="269B3EB8" w14:textId="77777777" w:rsidR="008E4CC4" w:rsidRDefault="008E4CC4" w:rsidP="008E4CC4">
            <w:pPr>
              <w:jc w:val="center"/>
              <w:rPr>
                <w:b/>
                <w:kern w:val="2"/>
                <w:szCs w:val="24"/>
              </w:rPr>
            </w:pPr>
          </w:p>
        </w:tc>
      </w:tr>
      <w:tr w:rsidR="008E4CC4" w14:paraId="58745085" w14:textId="77777777">
        <w:trPr>
          <w:trHeight w:val="300"/>
        </w:trPr>
        <w:tc>
          <w:tcPr>
            <w:tcW w:w="3058" w:type="dxa"/>
          </w:tcPr>
          <w:p w14:paraId="2312C897" w14:textId="77777777" w:rsidR="008E4CC4" w:rsidRDefault="008E4CC4" w:rsidP="008E4CC4">
            <w:pPr>
              <w:jc w:val="center"/>
              <w:rPr>
                <w:b/>
                <w:kern w:val="2"/>
                <w:szCs w:val="24"/>
              </w:rPr>
            </w:pPr>
            <w:r>
              <w:rPr>
                <w:b/>
                <w:kern w:val="2"/>
                <w:szCs w:val="24"/>
              </w:rPr>
              <w:t>15.3. Priedas Nr. 3</w:t>
            </w:r>
          </w:p>
        </w:tc>
        <w:tc>
          <w:tcPr>
            <w:tcW w:w="6477" w:type="dxa"/>
            <w:gridSpan w:val="3"/>
          </w:tcPr>
          <w:p w14:paraId="22A614AF" w14:textId="77777777" w:rsidR="008E4CC4" w:rsidRDefault="008E4CC4" w:rsidP="008E4CC4">
            <w:pPr>
              <w:jc w:val="center"/>
              <w:rPr>
                <w:b/>
                <w:kern w:val="2"/>
                <w:szCs w:val="24"/>
              </w:rPr>
            </w:pPr>
          </w:p>
        </w:tc>
      </w:tr>
      <w:tr w:rsidR="008E4CC4" w14:paraId="49AEEE04" w14:textId="77777777">
        <w:trPr>
          <w:trHeight w:val="300"/>
        </w:trPr>
        <w:tc>
          <w:tcPr>
            <w:tcW w:w="3058" w:type="dxa"/>
          </w:tcPr>
          <w:p w14:paraId="0141DB15" w14:textId="77777777" w:rsidR="008E4CC4" w:rsidRDefault="008E4CC4" w:rsidP="008E4CC4">
            <w:pPr>
              <w:jc w:val="center"/>
              <w:rPr>
                <w:b/>
                <w:kern w:val="2"/>
                <w:szCs w:val="24"/>
              </w:rPr>
            </w:pPr>
            <w:r>
              <w:rPr>
                <w:b/>
                <w:kern w:val="2"/>
                <w:szCs w:val="24"/>
              </w:rPr>
              <w:t>15.4. Priedas Nr. 4</w:t>
            </w:r>
          </w:p>
        </w:tc>
        <w:tc>
          <w:tcPr>
            <w:tcW w:w="6477" w:type="dxa"/>
            <w:gridSpan w:val="3"/>
          </w:tcPr>
          <w:p w14:paraId="567E6329" w14:textId="77777777" w:rsidR="008E4CC4" w:rsidRDefault="008E4CC4" w:rsidP="008E4CC4">
            <w:pPr>
              <w:jc w:val="center"/>
              <w:rPr>
                <w:b/>
                <w:kern w:val="2"/>
                <w:szCs w:val="24"/>
              </w:rPr>
            </w:pPr>
          </w:p>
        </w:tc>
      </w:tr>
      <w:tr w:rsidR="008E4CC4" w14:paraId="64E7ECA8" w14:textId="77777777">
        <w:trPr>
          <w:trHeight w:val="300"/>
        </w:trPr>
        <w:tc>
          <w:tcPr>
            <w:tcW w:w="3058" w:type="dxa"/>
          </w:tcPr>
          <w:p w14:paraId="56EDF7C1" w14:textId="77777777" w:rsidR="008E4CC4" w:rsidRDefault="008E4CC4" w:rsidP="008E4CC4">
            <w:pPr>
              <w:jc w:val="center"/>
              <w:rPr>
                <w:b/>
                <w:kern w:val="2"/>
                <w:szCs w:val="24"/>
              </w:rPr>
            </w:pPr>
            <w:r>
              <w:rPr>
                <w:b/>
                <w:kern w:val="2"/>
                <w:szCs w:val="24"/>
              </w:rPr>
              <w:t>15.5. Priedas Nr. 5</w:t>
            </w:r>
          </w:p>
        </w:tc>
        <w:tc>
          <w:tcPr>
            <w:tcW w:w="6477" w:type="dxa"/>
            <w:gridSpan w:val="3"/>
          </w:tcPr>
          <w:p w14:paraId="02467AF6" w14:textId="77777777" w:rsidR="008E4CC4" w:rsidRDefault="008E4CC4" w:rsidP="008E4CC4">
            <w:pPr>
              <w:jc w:val="center"/>
              <w:rPr>
                <w:b/>
                <w:kern w:val="2"/>
                <w:szCs w:val="24"/>
              </w:rPr>
            </w:pPr>
          </w:p>
        </w:tc>
      </w:tr>
      <w:tr w:rsidR="008E4CC4" w14:paraId="278F6726" w14:textId="77777777">
        <w:tc>
          <w:tcPr>
            <w:tcW w:w="9535" w:type="dxa"/>
            <w:gridSpan w:val="4"/>
          </w:tcPr>
          <w:p w14:paraId="306ED934" w14:textId="77777777" w:rsidR="008E4CC4" w:rsidRDefault="008E4CC4" w:rsidP="008E4CC4">
            <w:pPr>
              <w:jc w:val="center"/>
              <w:rPr>
                <w:b/>
                <w:kern w:val="2"/>
                <w:szCs w:val="24"/>
              </w:rPr>
            </w:pPr>
            <w:r>
              <w:rPr>
                <w:b/>
                <w:kern w:val="2"/>
                <w:szCs w:val="24"/>
              </w:rPr>
              <w:t>16. ŠALIŲ ATSTOVŲ PARAŠAI</w:t>
            </w:r>
          </w:p>
        </w:tc>
      </w:tr>
      <w:tr w:rsidR="008E4CC4" w14:paraId="1A4801F8" w14:textId="77777777">
        <w:tc>
          <w:tcPr>
            <w:tcW w:w="5224" w:type="dxa"/>
            <w:gridSpan w:val="3"/>
          </w:tcPr>
          <w:p w14:paraId="4374ECAE" w14:textId="77777777" w:rsidR="008E4CC4" w:rsidRDefault="008E4CC4" w:rsidP="008E4CC4">
            <w:pPr>
              <w:jc w:val="center"/>
              <w:rPr>
                <w:b/>
                <w:kern w:val="2"/>
                <w:szCs w:val="24"/>
              </w:rPr>
            </w:pPr>
            <w:r>
              <w:rPr>
                <w:b/>
                <w:kern w:val="2"/>
                <w:szCs w:val="24"/>
              </w:rPr>
              <w:lastRenderedPageBreak/>
              <w:t>PIRKĖJAS</w:t>
            </w:r>
          </w:p>
        </w:tc>
        <w:tc>
          <w:tcPr>
            <w:tcW w:w="4311" w:type="dxa"/>
          </w:tcPr>
          <w:p w14:paraId="77A89ACF" w14:textId="77777777" w:rsidR="008E4CC4" w:rsidRDefault="008E4CC4" w:rsidP="008E4CC4">
            <w:pPr>
              <w:jc w:val="center"/>
              <w:rPr>
                <w:b/>
                <w:kern w:val="2"/>
                <w:szCs w:val="24"/>
              </w:rPr>
            </w:pPr>
            <w:r>
              <w:rPr>
                <w:b/>
                <w:kern w:val="2"/>
                <w:szCs w:val="24"/>
              </w:rPr>
              <w:t>TIEKĖJAS</w:t>
            </w:r>
          </w:p>
        </w:tc>
      </w:tr>
      <w:tr w:rsidR="008E4CC4" w14:paraId="21CAB534" w14:textId="77777777">
        <w:tc>
          <w:tcPr>
            <w:tcW w:w="5224" w:type="dxa"/>
            <w:gridSpan w:val="3"/>
          </w:tcPr>
          <w:p w14:paraId="578049DB" w14:textId="77777777" w:rsidR="008E4CC4" w:rsidRDefault="008E4CC4" w:rsidP="008E4CC4">
            <w:pPr>
              <w:jc w:val="center"/>
              <w:rPr>
                <w:color w:val="4472C4"/>
                <w:kern w:val="2"/>
                <w:szCs w:val="24"/>
              </w:rPr>
            </w:pPr>
            <w:r>
              <w:rPr>
                <w:color w:val="4472C4"/>
                <w:kern w:val="2"/>
                <w:szCs w:val="24"/>
              </w:rPr>
              <w:t>(nurodomos atstovo pareigos, vardas, pavardė)</w:t>
            </w:r>
          </w:p>
        </w:tc>
        <w:tc>
          <w:tcPr>
            <w:tcW w:w="4311" w:type="dxa"/>
          </w:tcPr>
          <w:p w14:paraId="6F9E2A53" w14:textId="77777777" w:rsidR="008E4CC4" w:rsidRDefault="008E4CC4" w:rsidP="008E4CC4">
            <w:pPr>
              <w:jc w:val="center"/>
              <w:rPr>
                <w:b/>
                <w:kern w:val="2"/>
                <w:szCs w:val="24"/>
              </w:rPr>
            </w:pPr>
            <w:r>
              <w:rPr>
                <w:color w:val="4472C4"/>
                <w:kern w:val="2"/>
                <w:szCs w:val="24"/>
              </w:rPr>
              <w:t>(nurodomos atstovo pareigos, vardas, pavardė)</w:t>
            </w:r>
          </w:p>
        </w:tc>
      </w:tr>
      <w:tr w:rsidR="008E4CC4" w14:paraId="0C834F1B" w14:textId="77777777">
        <w:tc>
          <w:tcPr>
            <w:tcW w:w="5224" w:type="dxa"/>
            <w:gridSpan w:val="3"/>
          </w:tcPr>
          <w:p w14:paraId="789659E3" w14:textId="77777777" w:rsidR="008E4CC4" w:rsidRDefault="008E4CC4" w:rsidP="008E4CC4">
            <w:pPr>
              <w:jc w:val="center"/>
              <w:rPr>
                <w:b/>
                <w:color w:val="4472C4"/>
                <w:kern w:val="2"/>
                <w:szCs w:val="24"/>
              </w:rPr>
            </w:pPr>
          </w:p>
          <w:p w14:paraId="3B035D0A" w14:textId="77777777" w:rsidR="008E4CC4" w:rsidRDefault="008E4CC4" w:rsidP="008E4CC4">
            <w:pPr>
              <w:jc w:val="center"/>
              <w:rPr>
                <w:b/>
                <w:color w:val="4472C4"/>
                <w:kern w:val="2"/>
                <w:szCs w:val="24"/>
              </w:rPr>
            </w:pPr>
            <w:r>
              <w:rPr>
                <w:b/>
                <w:color w:val="4472C4"/>
                <w:kern w:val="2"/>
                <w:szCs w:val="24"/>
              </w:rPr>
              <w:t>(parašas)</w:t>
            </w:r>
          </w:p>
          <w:p w14:paraId="0B1520FA" w14:textId="77777777" w:rsidR="008E4CC4" w:rsidRDefault="008E4CC4" w:rsidP="008E4CC4">
            <w:pPr>
              <w:jc w:val="center"/>
              <w:rPr>
                <w:b/>
                <w:color w:val="4472C4"/>
                <w:kern w:val="2"/>
                <w:szCs w:val="24"/>
              </w:rPr>
            </w:pPr>
          </w:p>
          <w:p w14:paraId="449ED037" w14:textId="77777777" w:rsidR="008E4CC4" w:rsidRDefault="008E4CC4" w:rsidP="008E4CC4">
            <w:pPr>
              <w:jc w:val="center"/>
              <w:rPr>
                <w:b/>
                <w:color w:val="4472C4"/>
                <w:kern w:val="2"/>
                <w:szCs w:val="24"/>
              </w:rPr>
            </w:pPr>
          </w:p>
        </w:tc>
        <w:tc>
          <w:tcPr>
            <w:tcW w:w="4311" w:type="dxa"/>
          </w:tcPr>
          <w:p w14:paraId="1BA6AD11" w14:textId="77777777" w:rsidR="008E4CC4" w:rsidRDefault="008E4CC4" w:rsidP="008E4CC4">
            <w:pPr>
              <w:jc w:val="center"/>
              <w:rPr>
                <w:b/>
                <w:color w:val="4472C4"/>
                <w:kern w:val="2"/>
                <w:szCs w:val="24"/>
              </w:rPr>
            </w:pPr>
          </w:p>
          <w:p w14:paraId="644A2BE8" w14:textId="77777777" w:rsidR="008E4CC4" w:rsidRDefault="008E4CC4" w:rsidP="008E4CC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B34CC" w14:textId="77777777" w:rsidR="00885D07" w:rsidRDefault="00885D07">
      <w:pPr>
        <w:rPr>
          <w:sz w:val="20"/>
        </w:rPr>
      </w:pPr>
      <w:r>
        <w:rPr>
          <w:sz w:val="20"/>
        </w:rPr>
        <w:separator/>
      </w:r>
    </w:p>
  </w:endnote>
  <w:endnote w:type="continuationSeparator" w:id="0">
    <w:p w14:paraId="712D28FF" w14:textId="77777777" w:rsidR="00885D07" w:rsidRDefault="00885D07">
      <w:pPr>
        <w:rPr>
          <w:sz w:val="20"/>
        </w:rPr>
      </w:pPr>
      <w:r>
        <w:rPr>
          <w:sz w:val="20"/>
        </w:rPr>
        <w:continuationSeparator/>
      </w:r>
    </w:p>
  </w:endnote>
  <w:endnote w:type="continuationNotice" w:id="1">
    <w:p w14:paraId="220D0CC0" w14:textId="77777777" w:rsidR="00885D07" w:rsidRDefault="00885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BB54C" w14:textId="77777777" w:rsidR="00885D07" w:rsidRDefault="00885D07">
      <w:pPr>
        <w:rPr>
          <w:sz w:val="20"/>
        </w:rPr>
      </w:pPr>
      <w:r>
        <w:rPr>
          <w:sz w:val="20"/>
        </w:rPr>
        <w:separator/>
      </w:r>
    </w:p>
  </w:footnote>
  <w:footnote w:type="continuationSeparator" w:id="0">
    <w:p w14:paraId="46E8D7FE" w14:textId="77777777" w:rsidR="00885D07" w:rsidRDefault="00885D07">
      <w:pPr>
        <w:rPr>
          <w:sz w:val="20"/>
        </w:rPr>
      </w:pPr>
      <w:r>
        <w:rPr>
          <w:sz w:val="20"/>
        </w:rPr>
        <w:continuationSeparator/>
      </w:r>
    </w:p>
  </w:footnote>
  <w:footnote w:type="continuationNotice" w:id="1">
    <w:p w14:paraId="07650062" w14:textId="77777777" w:rsidR="00885D07" w:rsidRDefault="00885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CDC5C91"/>
    <w:multiLevelType w:val="hybridMultilevel"/>
    <w:tmpl w:val="F00453AC"/>
    <w:lvl w:ilvl="0" w:tplc="CD641D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517E6"/>
    <w:multiLevelType w:val="multilevel"/>
    <w:tmpl w:val="CA407B4C"/>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5128982">
    <w:abstractNumId w:val="1"/>
  </w:num>
  <w:num w:numId="2" w16cid:durableId="1118916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3837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E3B"/>
    <w:rsid w:val="000238E2"/>
    <w:rsid w:val="00027B83"/>
    <w:rsid w:val="000305B9"/>
    <w:rsid w:val="00042FBE"/>
    <w:rsid w:val="000554B6"/>
    <w:rsid w:val="000822AC"/>
    <w:rsid w:val="000942B8"/>
    <w:rsid w:val="000A3006"/>
    <w:rsid w:val="000A402B"/>
    <w:rsid w:val="000A52CE"/>
    <w:rsid w:val="000A71B2"/>
    <w:rsid w:val="000B0897"/>
    <w:rsid w:val="000B7880"/>
    <w:rsid w:val="000C4D22"/>
    <w:rsid w:val="000F0836"/>
    <w:rsid w:val="000F3256"/>
    <w:rsid w:val="00111663"/>
    <w:rsid w:val="001143CD"/>
    <w:rsid w:val="00120630"/>
    <w:rsid w:val="00122852"/>
    <w:rsid w:val="001248E4"/>
    <w:rsid w:val="00127640"/>
    <w:rsid w:val="001363E4"/>
    <w:rsid w:val="0016440D"/>
    <w:rsid w:val="00165155"/>
    <w:rsid w:val="001B41B7"/>
    <w:rsid w:val="001B4BD7"/>
    <w:rsid w:val="001B5C2F"/>
    <w:rsid w:val="001C3E4B"/>
    <w:rsid w:val="00201A1D"/>
    <w:rsid w:val="002139A0"/>
    <w:rsid w:val="0025049B"/>
    <w:rsid w:val="00251F1B"/>
    <w:rsid w:val="00267594"/>
    <w:rsid w:val="00270579"/>
    <w:rsid w:val="00271F15"/>
    <w:rsid w:val="00280962"/>
    <w:rsid w:val="002A5009"/>
    <w:rsid w:val="002B1201"/>
    <w:rsid w:val="002B31AC"/>
    <w:rsid w:val="002C71BB"/>
    <w:rsid w:val="002D2514"/>
    <w:rsid w:val="002E27AF"/>
    <w:rsid w:val="002F0004"/>
    <w:rsid w:val="003032A6"/>
    <w:rsid w:val="00314B6B"/>
    <w:rsid w:val="003215EB"/>
    <w:rsid w:val="00321C7E"/>
    <w:rsid w:val="0034069E"/>
    <w:rsid w:val="00341986"/>
    <w:rsid w:val="00345A96"/>
    <w:rsid w:val="0035238C"/>
    <w:rsid w:val="003568C2"/>
    <w:rsid w:val="003576B8"/>
    <w:rsid w:val="0036224F"/>
    <w:rsid w:val="0036279A"/>
    <w:rsid w:val="0036707D"/>
    <w:rsid w:val="00371632"/>
    <w:rsid w:val="00380CD8"/>
    <w:rsid w:val="00390FF1"/>
    <w:rsid w:val="003B7C5F"/>
    <w:rsid w:val="003C176A"/>
    <w:rsid w:val="003C7E5C"/>
    <w:rsid w:val="003D20C7"/>
    <w:rsid w:val="003D2ECF"/>
    <w:rsid w:val="003E6FDA"/>
    <w:rsid w:val="003F223F"/>
    <w:rsid w:val="00402199"/>
    <w:rsid w:val="0042357C"/>
    <w:rsid w:val="004267E0"/>
    <w:rsid w:val="00432DAB"/>
    <w:rsid w:val="00436D33"/>
    <w:rsid w:val="004477D1"/>
    <w:rsid w:val="00452E46"/>
    <w:rsid w:val="00465BA2"/>
    <w:rsid w:val="0047797A"/>
    <w:rsid w:val="004B077A"/>
    <w:rsid w:val="004B45CA"/>
    <w:rsid w:val="004D75BC"/>
    <w:rsid w:val="004E3E7C"/>
    <w:rsid w:val="00513C60"/>
    <w:rsid w:val="005227C0"/>
    <w:rsid w:val="005255A4"/>
    <w:rsid w:val="005322EB"/>
    <w:rsid w:val="0053470A"/>
    <w:rsid w:val="00545279"/>
    <w:rsid w:val="005607CD"/>
    <w:rsid w:val="005A5988"/>
    <w:rsid w:val="005C6A5E"/>
    <w:rsid w:val="005D5041"/>
    <w:rsid w:val="005E1E97"/>
    <w:rsid w:val="005E1F49"/>
    <w:rsid w:val="005F1F5D"/>
    <w:rsid w:val="005F7872"/>
    <w:rsid w:val="006102FA"/>
    <w:rsid w:val="006175A5"/>
    <w:rsid w:val="006258E1"/>
    <w:rsid w:val="00644FB3"/>
    <w:rsid w:val="00662F35"/>
    <w:rsid w:val="00681B9B"/>
    <w:rsid w:val="006833C0"/>
    <w:rsid w:val="00686FDD"/>
    <w:rsid w:val="006933F6"/>
    <w:rsid w:val="006A4349"/>
    <w:rsid w:val="006A51CA"/>
    <w:rsid w:val="006A6AC5"/>
    <w:rsid w:val="006B3B52"/>
    <w:rsid w:val="006C79AA"/>
    <w:rsid w:val="006D1F37"/>
    <w:rsid w:val="006D4977"/>
    <w:rsid w:val="006D5C6F"/>
    <w:rsid w:val="006E3BAA"/>
    <w:rsid w:val="006E3E6C"/>
    <w:rsid w:val="006E4A85"/>
    <w:rsid w:val="006F0803"/>
    <w:rsid w:val="006F5143"/>
    <w:rsid w:val="007066CE"/>
    <w:rsid w:val="0071013F"/>
    <w:rsid w:val="00745D97"/>
    <w:rsid w:val="0075022A"/>
    <w:rsid w:val="007621BC"/>
    <w:rsid w:val="007848D6"/>
    <w:rsid w:val="00790CC2"/>
    <w:rsid w:val="0079300D"/>
    <w:rsid w:val="007A676C"/>
    <w:rsid w:val="007A75C6"/>
    <w:rsid w:val="007B0CFC"/>
    <w:rsid w:val="007B38DA"/>
    <w:rsid w:val="007D43D5"/>
    <w:rsid w:val="007D6720"/>
    <w:rsid w:val="007D7DD6"/>
    <w:rsid w:val="0082010F"/>
    <w:rsid w:val="00820D69"/>
    <w:rsid w:val="00825F6D"/>
    <w:rsid w:val="0083118A"/>
    <w:rsid w:val="008446AC"/>
    <w:rsid w:val="0084707C"/>
    <w:rsid w:val="00856428"/>
    <w:rsid w:val="00874A92"/>
    <w:rsid w:val="00880C8D"/>
    <w:rsid w:val="0088200D"/>
    <w:rsid w:val="00885755"/>
    <w:rsid w:val="008858E4"/>
    <w:rsid w:val="00885D07"/>
    <w:rsid w:val="00895B73"/>
    <w:rsid w:val="008A0AB0"/>
    <w:rsid w:val="008B0840"/>
    <w:rsid w:val="008C18E3"/>
    <w:rsid w:val="008C700B"/>
    <w:rsid w:val="008D4E1D"/>
    <w:rsid w:val="008E4CC4"/>
    <w:rsid w:val="00921FDC"/>
    <w:rsid w:val="009308EC"/>
    <w:rsid w:val="00946C08"/>
    <w:rsid w:val="00951D02"/>
    <w:rsid w:val="00963B42"/>
    <w:rsid w:val="009728BC"/>
    <w:rsid w:val="009A2B93"/>
    <w:rsid w:val="009B7EA3"/>
    <w:rsid w:val="009C3899"/>
    <w:rsid w:val="009D0009"/>
    <w:rsid w:val="009D07F3"/>
    <w:rsid w:val="009D61A3"/>
    <w:rsid w:val="009E0AE0"/>
    <w:rsid w:val="009E2E8E"/>
    <w:rsid w:val="009E5F6E"/>
    <w:rsid w:val="009E6333"/>
    <w:rsid w:val="009F4F87"/>
    <w:rsid w:val="009F7C16"/>
    <w:rsid w:val="00A015E6"/>
    <w:rsid w:val="00A02176"/>
    <w:rsid w:val="00A03DD0"/>
    <w:rsid w:val="00A04D0F"/>
    <w:rsid w:val="00A249EF"/>
    <w:rsid w:val="00A25095"/>
    <w:rsid w:val="00A27261"/>
    <w:rsid w:val="00A33B64"/>
    <w:rsid w:val="00A5146E"/>
    <w:rsid w:val="00A63265"/>
    <w:rsid w:val="00A657AC"/>
    <w:rsid w:val="00A84634"/>
    <w:rsid w:val="00A94AAD"/>
    <w:rsid w:val="00AB13C0"/>
    <w:rsid w:val="00AB20D2"/>
    <w:rsid w:val="00AC433F"/>
    <w:rsid w:val="00AD085B"/>
    <w:rsid w:val="00AD1F00"/>
    <w:rsid w:val="00AD2C01"/>
    <w:rsid w:val="00AD2FD7"/>
    <w:rsid w:val="00B46F46"/>
    <w:rsid w:val="00B46F6F"/>
    <w:rsid w:val="00B53F99"/>
    <w:rsid w:val="00B77E8C"/>
    <w:rsid w:val="00BA65E6"/>
    <w:rsid w:val="00BD57A5"/>
    <w:rsid w:val="00BF1535"/>
    <w:rsid w:val="00BF63B5"/>
    <w:rsid w:val="00C046F9"/>
    <w:rsid w:val="00C174D8"/>
    <w:rsid w:val="00C17AB3"/>
    <w:rsid w:val="00C224F9"/>
    <w:rsid w:val="00C4519F"/>
    <w:rsid w:val="00C524A7"/>
    <w:rsid w:val="00C65935"/>
    <w:rsid w:val="00C71F80"/>
    <w:rsid w:val="00C74F5B"/>
    <w:rsid w:val="00C74FA2"/>
    <w:rsid w:val="00C87891"/>
    <w:rsid w:val="00C90FB2"/>
    <w:rsid w:val="00C94122"/>
    <w:rsid w:val="00CB3F34"/>
    <w:rsid w:val="00CE075E"/>
    <w:rsid w:val="00CE413F"/>
    <w:rsid w:val="00D00EC9"/>
    <w:rsid w:val="00D10F1F"/>
    <w:rsid w:val="00D434B6"/>
    <w:rsid w:val="00D667AF"/>
    <w:rsid w:val="00D755F9"/>
    <w:rsid w:val="00DA1EB8"/>
    <w:rsid w:val="00DA3782"/>
    <w:rsid w:val="00DA3F83"/>
    <w:rsid w:val="00DA4E0C"/>
    <w:rsid w:val="00DC2831"/>
    <w:rsid w:val="00DD1532"/>
    <w:rsid w:val="00DD2CD7"/>
    <w:rsid w:val="00DD532F"/>
    <w:rsid w:val="00DF06AF"/>
    <w:rsid w:val="00E045A0"/>
    <w:rsid w:val="00E04BC3"/>
    <w:rsid w:val="00E10129"/>
    <w:rsid w:val="00E12F3C"/>
    <w:rsid w:val="00E147D0"/>
    <w:rsid w:val="00E27954"/>
    <w:rsid w:val="00E37FCC"/>
    <w:rsid w:val="00E44604"/>
    <w:rsid w:val="00E5237E"/>
    <w:rsid w:val="00E54A14"/>
    <w:rsid w:val="00E74104"/>
    <w:rsid w:val="00E74581"/>
    <w:rsid w:val="00E8053D"/>
    <w:rsid w:val="00E84223"/>
    <w:rsid w:val="00EA059B"/>
    <w:rsid w:val="00EB53E8"/>
    <w:rsid w:val="00EB61F0"/>
    <w:rsid w:val="00EC2CB4"/>
    <w:rsid w:val="00F13DF3"/>
    <w:rsid w:val="00F24524"/>
    <w:rsid w:val="00F2701E"/>
    <w:rsid w:val="00F32F0A"/>
    <w:rsid w:val="00F51330"/>
    <w:rsid w:val="00F60BD9"/>
    <w:rsid w:val="00FB233A"/>
    <w:rsid w:val="00FB41CB"/>
    <w:rsid w:val="00FB7122"/>
    <w:rsid w:val="00FD01B2"/>
    <w:rsid w:val="00FD7AFE"/>
    <w:rsid w:val="00FE39AC"/>
    <w:rsid w:val="00FE448B"/>
    <w:rsid w:val="00FF14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CA89B47-4CA8-498E-B019-13E5B2B1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82010F"/>
    <w:pPr>
      <w:ind w:left="720"/>
      <w:contextualSpacing/>
    </w:pPr>
  </w:style>
  <w:style w:type="paragraph" w:styleId="Pataisymai">
    <w:name w:val="Revision"/>
    <w:hidden/>
    <w:semiHidden/>
    <w:rsid w:val="00F13DF3"/>
  </w:style>
  <w:style w:type="character" w:styleId="Komentaronuoroda">
    <w:name w:val="annotation reference"/>
    <w:basedOn w:val="Numatytasispastraiposriftas"/>
    <w:semiHidden/>
    <w:unhideWhenUsed/>
    <w:rsid w:val="006E3E6C"/>
    <w:rPr>
      <w:sz w:val="16"/>
      <w:szCs w:val="16"/>
    </w:rPr>
  </w:style>
  <w:style w:type="paragraph" w:styleId="Komentarotekstas">
    <w:name w:val="annotation text"/>
    <w:basedOn w:val="prastasis"/>
    <w:link w:val="KomentarotekstasDiagrama"/>
    <w:unhideWhenUsed/>
    <w:rsid w:val="006E3E6C"/>
    <w:rPr>
      <w:sz w:val="20"/>
    </w:rPr>
  </w:style>
  <w:style w:type="character" w:customStyle="1" w:styleId="KomentarotekstasDiagrama">
    <w:name w:val="Komentaro tekstas Diagrama"/>
    <w:basedOn w:val="Numatytasispastraiposriftas"/>
    <w:link w:val="Komentarotekstas"/>
    <w:rsid w:val="006E3E6C"/>
    <w:rPr>
      <w:sz w:val="20"/>
    </w:rPr>
  </w:style>
  <w:style w:type="paragraph" w:styleId="Komentarotema">
    <w:name w:val="annotation subject"/>
    <w:basedOn w:val="Komentarotekstas"/>
    <w:next w:val="Komentarotekstas"/>
    <w:link w:val="KomentarotemaDiagrama"/>
    <w:semiHidden/>
    <w:unhideWhenUsed/>
    <w:rsid w:val="006E3E6C"/>
    <w:rPr>
      <w:b/>
      <w:bCs/>
    </w:rPr>
  </w:style>
  <w:style w:type="character" w:customStyle="1" w:styleId="KomentarotemaDiagrama">
    <w:name w:val="Komentaro tema Diagrama"/>
    <w:basedOn w:val="KomentarotekstasDiagrama"/>
    <w:link w:val="Komentarotema"/>
    <w:semiHidden/>
    <w:rsid w:val="006E3E6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3209</Words>
  <Characters>18294</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Šerkšnaitė</dc:creator>
  <cp:keywords/>
  <cp:lastModifiedBy>Sonata</cp:lastModifiedBy>
  <cp:revision>75</cp:revision>
  <dcterms:created xsi:type="dcterms:W3CDTF">2026-03-24T22:10:00Z</dcterms:created>
  <dcterms:modified xsi:type="dcterms:W3CDTF">2026-06-12T06:23:00Z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